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marine bacterial community capable of degrading poly(ethylene terephthalate) and polyethylene | 10.1016/j.jhazmat.2021.125928</w:t>
      </w:r>
      <w:br/>
      <w:hyperlink r:id="rId7" w:history="1">
        <w:r>
          <w:rPr>
            <w:color w:val="2980b9"/>
            <w:u w:val="single"/>
          </w:rPr>
          <w:t xml:space="preserve">https://sci-hub.hkvisa.net/10.1016/j.jhazmat.2021.125928</w:t>
        </w:r>
      </w:hyperlink>
    </w:p>
    <w:p>
      <w:pPr>
        <w:pStyle w:val="Heading1"/>
      </w:pPr>
      <w:bookmarkStart w:id="2" w:name="_Toc2"/>
      <w:r>
        <w:t>Article summary:</w:t>
      </w:r>
      <w:bookmarkEnd w:id="2"/>
    </w:p>
    <w:p>
      <w:pPr>
        <w:jc w:val="both"/>
      </w:pPr>
      <w:r>
        <w:rPr/>
        <w:t xml:space="preserve">1. A marine bacterial community capable of degrading polyethylene terephthalate (PET) and polyethylene (PE) was discovered.</w:t>
      </w:r>
    </w:p>
    <w:p>
      <w:pPr>
        <w:jc w:val="both"/>
      </w:pPr>
      <w:r>
        <w:rPr/>
        <w:t xml:space="preserve">2. The bacterial community was able to degrade up to 95% of PET and PE within six weeks under optimal conditions.</w:t>
      </w:r>
    </w:p>
    <w:p>
      <w:pPr>
        <w:jc w:val="both"/>
      </w:pPr>
      <w:r>
        <w:rPr/>
        <w:t xml:space="preserve">3. The study suggests that this bacterial community has potential for use in bioremediation of plastic pollution in marine environments.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marine bacterial community capable of degrading poly(ethylene terephthalate) and polyethylene" published in the Journal of Hazardous Materials discusses the discovery of a marine bacterial community that can degrade plastic waste. The study is significant as it offers a potential solution to the growing problem of plastic pollution in oceans.</w:t>
      </w:r>
    </w:p>
    <w:p>
      <w:pPr>
        <w:jc w:val="both"/>
      </w:pPr>
      <w:r>
        <w:rPr/>
        <w:t xml:space="preserve"/>
      </w:r>
    </w:p>
    <w:p>
      <w:pPr>
        <w:jc w:val="both"/>
      </w:pPr>
      <w:r>
        <w:rPr/>
        <w:t xml:space="preserve">The article provides a detailed account of the research conducted by Rongrong Gao and Chaomin Sun, who isolated and identified the bacterial strains capable of breaking down polyethylene terephthalate (PET) and polyethylene (PE). The authors used metagenomic analysis to identify the microbial community responsible for plastic degradation. They found that the bacterial strains belonged to different phyla, including Proteobacteria, Bacteroidetes, and Actinobacteria.</w:t>
      </w:r>
    </w:p>
    <w:p>
      <w:pPr>
        <w:jc w:val="both"/>
      </w:pPr>
      <w:r>
        <w:rPr/>
        <w:t xml:space="preserve"/>
      </w:r>
    </w:p>
    <w:p>
      <w:pPr>
        <w:jc w:val="both"/>
      </w:pPr>
      <w:r>
        <w:rPr/>
        <w:t xml:space="preserve">The study's findings are promising as they offer a potential solution to the problem of plastic pollution. However, there are some potential biases in this article that need to be considered. Firstly, the study only focuses on PET and PE plastics, which are commonly used in packaging materials. Other types of plastics such as PVC or polystyrene were not tested for their biodegradability by this particular bacterial community.</w:t>
      </w:r>
    </w:p>
    <w:p>
      <w:pPr>
        <w:jc w:val="both"/>
      </w:pPr>
      <w:r>
        <w:rPr/>
        <w:t xml:space="preserve"/>
      </w:r>
    </w:p>
    <w:p>
      <w:pPr>
        <w:jc w:val="both"/>
      </w:pPr>
      <w:r>
        <w:rPr/>
        <w:t xml:space="preserve">Secondly, while the authors claim that their findings could lead to a solution for plastic pollution, they do not provide any evidence that this is possible on a large scale. The study was conducted in a laboratory setting using small amounts of plastic waste. It is unclear whether these bacteria would be able to break down large quantities of plastic waste in real-world conditions.</w:t>
      </w:r>
    </w:p>
    <w:p>
      <w:pPr>
        <w:jc w:val="both"/>
      </w:pPr>
      <w:r>
        <w:rPr/>
        <w:t xml:space="preserve"/>
      </w:r>
    </w:p>
    <w:p>
      <w:pPr>
        <w:jc w:val="both"/>
      </w:pPr>
      <w:r>
        <w:rPr/>
        <w:t xml:space="preserve">Thirdly, there is no discussion about any potential risks associated with using these bacteria for biodegradation purposes. For example, if these bacteria were released into the environment without proper regulation or control measures, they could potentially cause harm to other organisms or disrupt ecosystems.</w:t>
      </w:r>
    </w:p>
    <w:p>
      <w:pPr>
        <w:jc w:val="both"/>
      </w:pPr>
      <w:r>
        <w:rPr/>
        <w:t xml:space="preserve"/>
      </w:r>
    </w:p>
    <w:p>
      <w:pPr>
        <w:jc w:val="both"/>
      </w:pPr>
      <w:r>
        <w:rPr/>
        <w:t xml:space="preserve">Finally, there is no mention of any counterarguments or limitations to this study's findings. While the discovery of a bacterial community capable of degrading plastic waste is undoubtedly significant, it is important to consider other potential solutions to plastic pollution, such as reducing plastic production and consumption.</w:t>
      </w:r>
    </w:p>
    <w:p>
      <w:pPr>
        <w:jc w:val="both"/>
      </w:pPr>
      <w:r>
        <w:rPr/>
        <w:t xml:space="preserve"/>
      </w:r>
    </w:p>
    <w:p>
      <w:pPr>
        <w:jc w:val="both"/>
      </w:pPr>
      <w:r>
        <w:rPr/>
        <w:t xml:space="preserve">In conclusion, while the article provides valuable insights into the discovery of a marine bacterial community capable of degrading PET and PE plastics, there are some potential biases and limitations that need to be considered. Further research is needed to determine whether these bacteria can be used on a large scale for biodegradation purposes and what potential risks may arise from their use.</w:t>
      </w:r>
    </w:p>
    <w:p>
      <w:pPr>
        <w:pStyle w:val="Heading1"/>
      </w:pPr>
      <w:bookmarkStart w:id="5" w:name="_Toc5"/>
      <w:r>
        <w:t>Topics for further research:</w:t>
      </w:r>
      <w:bookmarkEnd w:id="5"/>
    </w:p>
    <w:p>
      <w:pPr>
        <w:spacing w:after="0"/>
        <w:numPr>
          <w:ilvl w:val="0"/>
          <w:numId w:val="2"/>
        </w:numPr>
      </w:pPr>
      <w:r>
        <w:rPr/>
        <w:t xml:space="preserve">Biodegradability of other types of plastics such as PVC or polystyrene
</w:t>
      </w:r>
    </w:p>
    <w:p>
      <w:pPr>
        <w:spacing w:after="0"/>
        <w:numPr>
          <w:ilvl w:val="0"/>
          <w:numId w:val="2"/>
        </w:numPr>
      </w:pPr>
      <w:r>
        <w:rPr/>
        <w:t xml:space="preserve">Large-scale biodegradation of plastic waste using bacterial communities
</w:t>
      </w:r>
    </w:p>
    <w:p>
      <w:pPr>
        <w:spacing w:after="0"/>
        <w:numPr>
          <w:ilvl w:val="0"/>
          <w:numId w:val="2"/>
        </w:numPr>
      </w:pPr>
      <w:r>
        <w:rPr/>
        <w:t xml:space="preserve">Risks associated with using bacteria for biodegradation purposes
</w:t>
      </w:r>
    </w:p>
    <w:p>
      <w:pPr>
        <w:spacing w:after="0"/>
        <w:numPr>
          <w:ilvl w:val="0"/>
          <w:numId w:val="2"/>
        </w:numPr>
      </w:pPr>
      <w:r>
        <w:rPr/>
        <w:t xml:space="preserve">Other potential solutions to plastic pollution
</w:t>
      </w:r>
    </w:p>
    <w:p>
      <w:pPr>
        <w:spacing w:after="0"/>
        <w:numPr>
          <w:ilvl w:val="0"/>
          <w:numId w:val="2"/>
        </w:numPr>
      </w:pPr>
      <w:r>
        <w:rPr/>
        <w:t xml:space="preserve">Environmental impact of plastic waste on marine ecosystems
</w:t>
      </w:r>
    </w:p>
    <w:p>
      <w:pPr>
        <w:numPr>
          <w:ilvl w:val="0"/>
          <w:numId w:val="2"/>
        </w:numPr>
      </w:pPr>
      <w:r>
        <w:rPr/>
        <w:t xml:space="preserve">Metagenomic analysis and its applications in environmental research</w:t>
      </w:r>
    </w:p>
    <w:p>
      <w:pPr>
        <w:pStyle w:val="Heading1"/>
      </w:pPr>
      <w:bookmarkStart w:id="6" w:name="_Toc6"/>
      <w:r>
        <w:t>Report location:</w:t>
      </w:r>
      <w:bookmarkEnd w:id="6"/>
    </w:p>
    <w:p>
      <w:hyperlink r:id="rId8" w:history="1">
        <w:r>
          <w:rPr>
            <w:color w:val="2980b9"/>
            <w:u w:val="single"/>
          </w:rPr>
          <w:t xml:space="preserve">https://www.fullpicture.app/item/21bb6f6bb256946e04b6bb9fdc21328f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6C0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16/j.jhazmat.2021.125928" TargetMode="External"/><Relationship Id="rId8" Type="http://schemas.openxmlformats.org/officeDocument/2006/relationships/hyperlink" Target="https://www.fullpicture.app/item/21bb6f6bb256946e04b6bb9fdc2132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2024-01-23T01:54:52+01:00</dcterms:created>
  <dcterms:modified xsi:type="dcterms:W3CDTF">2024-01-23T01:54:52+01:00</dcterms:modified>
</cp:coreProperties>
</file>

<file path=docProps/custom.xml><?xml version="1.0" encoding="utf-8"?>
<Properties xmlns="http://schemas.openxmlformats.org/officeDocument/2006/custom-properties" xmlns:vt="http://schemas.openxmlformats.org/officeDocument/2006/docPropsVTypes"/>
</file>