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Atlanta DMA Map 2023 | Media Market Map</w:t>
      </w:r>
      <w:br/>
      <w:hyperlink r:id="rId7" w:history="1">
        <w:r>
          <w:rPr>
            <w:color w:val="2980b9"/>
            <w:u w:val="single"/>
          </w:rPr>
          <w:t xml:space="preserve">https://www.mediamarketmap.com/atlanta-designated-market-media-map/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Atlanta DMA (Designated Market Area) map for 2023 has been released.</w:t>
      </w:r>
    </w:p>
    <w:p>
      <w:pPr>
        <w:jc w:val="both"/>
      </w:pPr>
      <w:r>
        <w:rPr/>
        <w:t xml:space="preserve">2. The map includes 20 counties in Georgia and parts of Alabama and South Carolina.</w:t>
      </w:r>
    </w:p>
    <w:p>
      <w:pPr>
        <w:jc w:val="both"/>
      </w:pPr>
      <w:r>
        <w:rPr/>
        <w:t xml:space="preserve">3. The Atlanta DMA is the ninth largest media market in the United States, with a population of over 6 million people.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there is no article provided to analyze based on the given text. The text only appears to be a form for requesting a sample file. Without the actual article, it is impossible to provide a critical analysis of its content and potential biases.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Analysis of media bias in news articles
</w:t>
      </w:r>
    </w:p>
    <w:p>
      <w:pPr>
        <w:spacing w:after="0"/>
        <w:numPr>
          <w:ilvl w:val="0"/>
          <w:numId w:val="2"/>
        </w:numPr>
      </w:pPr>
      <w:r>
        <w:rPr/>
        <w:t xml:space="preserve">Techniques for identifying bias in news reporting
</w:t>
      </w:r>
    </w:p>
    <w:p>
      <w:pPr>
        <w:spacing w:after="0"/>
        <w:numPr>
          <w:ilvl w:val="0"/>
          <w:numId w:val="2"/>
        </w:numPr>
      </w:pPr>
      <w:r>
        <w:rPr/>
        <w:t xml:space="preserve">The impact of media bias on public opinion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evaluating the credibility of news sources
</w:t>
      </w:r>
    </w:p>
    <w:p>
      <w:pPr>
        <w:spacing w:after="0"/>
        <w:numPr>
          <w:ilvl w:val="0"/>
          <w:numId w:val="2"/>
        </w:numPr>
      </w:pPr>
      <w:r>
        <w:rPr/>
        <w:t xml:space="preserve">The role of media ownership in shaping news coverage
</w:t>
      </w:r>
    </w:p>
    <w:p>
      <w:pPr>
        <w:numPr>
          <w:ilvl w:val="0"/>
          <w:numId w:val="2"/>
        </w:numPr>
      </w:pPr>
      <w:r>
        <w:rPr/>
        <w:t xml:space="preserve">Examples of news stories that have been influenced by bias or propaganda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https://www.fullpicture.app/item/21a699c653e47e842a6c1d8f445fbd2c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BCA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marketmap.com/atlanta-designated-market-media-map/" TargetMode="External"/><Relationship Id="rId8" Type="http://schemas.openxmlformats.org/officeDocument/2006/relationships/hyperlink" Target="https://www.fullpicture.app/item/21a699c653e47e842a6c1d8f445fbd2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2024-02-01T15:43:29+01:00</dcterms:created>
  <dcterms:modified xsi:type="dcterms:W3CDTF">2024-02-01T15:43:29+01:00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