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quantum algorithm of K-means toward practical use | SpringerLink</w:t>
      </w:r>
      <w:br/>
      <w:hyperlink r:id="rId7" w:history="1">
        <w:r>
          <w:rPr>
            <w:color w:val="2980b9"/>
            <w:u w:val="single"/>
          </w:rPr>
          <w:t xml:space="preserve">https://link.springer.com/article/10.1007/s11128-022-03485-x</w:t>
        </w:r>
      </w:hyperlink>
    </w:p>
    <w:p>
      <w:pPr>
        <w:pStyle w:val="Heading1"/>
      </w:pPr>
      <w:bookmarkStart w:id="2" w:name="_Toc2"/>
      <w:r>
        <w:t>Article summary:</w:t>
      </w:r>
      <w:bookmarkEnd w:id="2"/>
    </w:p>
    <w:p>
      <w:pPr>
        <w:jc w:val="both"/>
      </w:pPr>
      <w:r>
        <w:rPr/>
        <w:t xml:space="preserve">1. 机器学习中的大数据问题可以通过量子计算来解决，因为量子计算利用了量子超级位置和纠缠等机制。</w:t>
      </w:r>
    </w:p>
    <w:p>
      <w:pPr>
        <w:jc w:val="both"/>
      </w:pPr>
      <w:r>
        <w:rPr/>
        <w:t xml:space="preserve">2. 量子增强机器学习算法是一种应用了量子子程序的机器学习算法，可以提供比经典算法更快的速度。</w:t>
      </w:r>
    </w:p>
    <w:p>
      <w:pPr>
        <w:jc w:val="both"/>
      </w:pPr>
      <w:r>
        <w:rPr/>
        <w:t xml:space="preserve">3. 本文提出了一种基于量子纠缠的K-means聚类算法，避免了直接计算质心，而是通过估计数据与质心之间的欧几里得距离来实现。该算法在一个迭代中的时间复杂度为O(log2Nc)。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量子算法的研究论文，本文主要介绍了一种基于K-means算法的量子增强机器学习算法。文章首先指出了传统机器学习在处理大数据时面临的计算和能源消耗问题，并提出了利用量子计算中的超位置和纠缠等特性来解决这些问题的可能性。接着，文章介绍了已有的一些量子算法，并指出利用量子子程序来模拟机器学习中常见计算方法是目前实现量子增强机器学习最广泛的方法。</w:t>
      </w:r>
    </w:p>
    <w:p>
      <w:pPr>
        <w:jc w:val="both"/>
      </w:pPr>
      <w:r>
        <w:rPr/>
        <w:t xml:space="preserve"/>
      </w:r>
    </w:p>
    <w:p>
      <w:pPr>
        <w:jc w:val="both"/>
      </w:pPr>
      <w:r>
        <w:rPr/>
        <w:t xml:space="preserve">然后，文章重点介绍了作者们提出的基于K-means算法的量子增强机器学习算法。作者们指出之前已经有过几个类似研究，但是他们认为这些研究存在一些问题，比如需要改进才能在实际应用中执行等。因此，他们提出了自己的方案，并详细介绍了其具体实现方式和优势。</w:t>
      </w:r>
    </w:p>
    <w:p>
      <w:pPr>
        <w:jc w:val="both"/>
      </w:pPr>
      <w:r>
        <w:rPr/>
        <w:t xml:space="preserve"/>
      </w:r>
    </w:p>
    <w:p>
      <w:pPr>
        <w:jc w:val="both"/>
      </w:pPr>
      <w:r>
        <w:rPr/>
        <w:t xml:space="preserve">总体来说，本文对于量子增强机器学习领域做出了一定贡献，并且提供了一个新思路和新方法。但是，在阅读过程中也发现了一些潜在问题：</w:t>
      </w:r>
    </w:p>
    <w:p>
      <w:pPr>
        <w:jc w:val="both"/>
      </w:pPr>
      <w:r>
        <w:rPr/>
        <w:t xml:space="preserve"/>
      </w:r>
    </w:p>
    <w:p>
      <w:pPr>
        <w:jc w:val="both"/>
      </w:pPr>
      <w:r>
        <w:rPr/>
        <w:t xml:space="preserve">1. 偏袒：本文只介绍了作者们自己提出的方案，并没有对其他相关研究进行充分讨论和比较。这可能会导致读者对该领域整体情况理解不全面。</w:t>
      </w:r>
    </w:p>
    <w:p>
      <w:pPr>
        <w:jc w:val="both"/>
      </w:pPr>
      <w:r>
        <w:rPr/>
        <w:t xml:space="preserve"/>
      </w:r>
    </w:p>
    <w:p>
      <w:pPr>
        <w:jc w:val="both"/>
      </w:pPr>
      <w:r>
        <w:rPr/>
        <w:t xml:space="preserve">2. 片面报道：虽然文章提到传统机器学习处理大数据时存在计算和能源消耗问题，但并没有深入探讨这些问题背后的原因和解决方案。这可能会给读者留下片面印象。</w:t>
      </w:r>
    </w:p>
    <w:p>
      <w:pPr>
        <w:jc w:val="both"/>
      </w:pPr>
      <w:r>
        <w:rPr/>
        <w:t xml:space="preserve"/>
      </w:r>
    </w:p>
    <w:p>
      <w:pPr>
        <w:jc w:val="both"/>
      </w:pPr>
      <w:r>
        <w:rPr/>
        <w:t xml:space="preserve">3. 缺失考虑点：文章没有涉及到该领域可能存在的风险或局限性，例如量子计算技术目前仍处于发展初期、硬件成本高昂等问题。</w:t>
      </w:r>
    </w:p>
    <w:p>
      <w:pPr>
        <w:jc w:val="both"/>
      </w:pPr>
      <w:r>
        <w:rPr/>
        <w:t xml:space="preserve"/>
      </w:r>
    </w:p>
    <w:p>
      <w:pPr>
        <w:jc w:val="both"/>
      </w:pPr>
      <w:r>
        <w:rPr/>
        <w:t xml:space="preserve">4. 主张缺失证据：尽管作者们提出了自己的方案并声称其具有优势，但是文章并未给出足够证据来支持这些主张。</w:t>
      </w:r>
    </w:p>
    <w:p>
      <w:pPr>
        <w:jc w:val="both"/>
      </w:pPr>
      <w:r>
        <w:rPr/>
        <w:t xml:space="preserve"/>
      </w:r>
    </w:p>
    <w:p>
      <w:pPr>
        <w:jc w:val="both"/>
      </w:pPr>
      <w:r>
        <w:rPr/>
        <w:t xml:space="preserve">5. 宣传内容：本文中使用较多“我们”的表述方式，并且在结尾部分明确表示“我们”所做贡献。这种表述方式可能会给读者留下宣传性质印象。</w:t>
      </w:r>
    </w:p>
    <w:p>
      <w:pPr>
        <w:jc w:val="both"/>
      </w:pPr>
      <w:r>
        <w:rPr/>
        <w:t xml:space="preserve"/>
      </w:r>
    </w:p>
    <w:p>
      <w:pPr>
        <w:jc w:val="both"/>
      </w:pPr>
      <w:r>
        <w:rPr/>
        <w:t xml:space="preserve">6. 未探索反驳：文章没有涉及到该领域内部争议或不同观点之间的辩论与反驳。</w:t>
      </w:r>
    </w:p>
    <w:p>
      <w:pPr>
        <w:jc w:val="both"/>
      </w:pPr>
      <w:r>
        <w:rPr/>
        <w:t xml:space="preserve"/>
      </w:r>
    </w:p>
    <w:p>
      <w:pPr>
        <w:jc w:val="both"/>
      </w:pPr>
      <w:r>
        <w:rPr/>
        <w:t xml:space="preserve">总之，在阅读本文时需要注意以上潜在问题，并保持批判性思维。</w:t>
      </w:r>
    </w:p>
    <w:p>
      <w:pPr>
        <w:pStyle w:val="Heading1"/>
      </w:pPr>
      <w:bookmarkStart w:id="5" w:name="_Toc5"/>
      <w:r>
        <w:t>Topics for further research:</w:t>
      </w:r>
      <w:bookmarkEnd w:id="5"/>
    </w:p>
    <w:p>
      <w:pPr>
        <w:spacing w:after="0"/>
        <w:numPr>
          <w:ilvl w:val="0"/>
          <w:numId w:val="2"/>
        </w:numPr>
      </w:pPr>
      <w:r>
        <w:rPr/>
        <w:t xml:space="preserve">Other related research in quantum-enhanced machine learning
</w:t>
      </w:r>
    </w:p>
    <w:p>
      <w:pPr>
        <w:spacing w:after="0"/>
        <w:numPr>
          <w:ilvl w:val="0"/>
          <w:numId w:val="2"/>
        </w:numPr>
      </w:pPr>
      <w:r>
        <w:rPr/>
        <w:t xml:space="preserve">The underlying reasons and solutions for the computational and energy consumption issues in traditional machine learning
</w:t>
      </w:r>
    </w:p>
    <w:p>
      <w:pPr>
        <w:spacing w:after="0"/>
        <w:numPr>
          <w:ilvl w:val="0"/>
          <w:numId w:val="2"/>
        </w:numPr>
      </w:pPr>
      <w:r>
        <w:rPr/>
        <w:t xml:space="preserve">Potential risks and limitations of quantum computing technology in this field
</w:t>
      </w:r>
    </w:p>
    <w:p>
      <w:pPr>
        <w:spacing w:after="0"/>
        <w:numPr>
          <w:ilvl w:val="0"/>
          <w:numId w:val="2"/>
        </w:numPr>
      </w:pPr>
      <w:r>
        <w:rPr/>
        <w:t xml:space="preserve">Evidence supporting the claimed advantages of the proposed approach
</w:t>
      </w:r>
    </w:p>
    <w:p>
      <w:pPr>
        <w:spacing w:after="0"/>
        <w:numPr>
          <w:ilvl w:val="0"/>
          <w:numId w:val="2"/>
        </w:numPr>
      </w:pPr>
      <w:r>
        <w:rPr/>
        <w:t xml:space="preserve">The potential bias in the language used to describe the authors' contributions
</w:t>
      </w:r>
    </w:p>
    <w:p>
      <w:pPr>
        <w:numPr>
          <w:ilvl w:val="0"/>
          <w:numId w:val="2"/>
        </w:numPr>
      </w:pPr>
      <w:r>
        <w:rPr/>
        <w:t xml:space="preserve">Debates and counterarguments within the field of quantum-enhanced machine learning</w:t>
      </w:r>
    </w:p>
    <w:p>
      <w:pPr>
        <w:pStyle w:val="Heading1"/>
      </w:pPr>
      <w:bookmarkStart w:id="6" w:name="_Toc6"/>
      <w:r>
        <w:t>Report location:</w:t>
      </w:r>
      <w:bookmarkEnd w:id="6"/>
    </w:p>
    <w:p>
      <w:hyperlink r:id="rId8" w:history="1">
        <w:r>
          <w:rPr>
            <w:color w:val="2980b9"/>
            <w:u w:val="single"/>
          </w:rPr>
          <w:t xml:space="preserve">https://www.fullpicture.app/item/219e49de25e1519e88ddaa0df2a6c696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BA1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28-022-03485-x" TargetMode="External"/><Relationship Id="rId8" Type="http://schemas.openxmlformats.org/officeDocument/2006/relationships/hyperlink" Target="https://www.fullpicture.app/item/219e49de25e1519e88ddaa0df2a6c6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2024-01-05T10:09:33+01:00</dcterms:created>
  <dcterms:modified xsi:type="dcterms:W3CDTF">2024-01-05T10:09:33+01:00</dcterms:modified>
</cp:coreProperties>
</file>

<file path=docProps/custom.xml><?xml version="1.0" encoding="utf-8"?>
<Properties xmlns="http://schemas.openxmlformats.org/officeDocument/2006/custom-properties" xmlns:vt="http://schemas.openxmlformats.org/officeDocument/2006/docPropsVTypes"/>
</file>