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protein-anthocyanin complexes engineered by ultrasound and alkali treatment: Structural characterization and color stability - ScienceDirect</w:t>
      </w:r>
      <w:br/>
      <w:hyperlink r:id="rId7" w:history="1">
        <w:r>
          <w:rPr>
            <w:color w:val="2980b9"/>
            <w:u w:val="single"/>
          </w:rPr>
          <w:t xml:space="preserve">https://www.sciencedirect.com/science/article/pii/S0308814623013110</w:t>
        </w:r>
      </w:hyperlink>
    </w:p>
    <w:p>
      <w:pPr>
        <w:pStyle w:val="Heading1"/>
      </w:pPr>
      <w:bookmarkStart w:id="2" w:name="_Toc2"/>
      <w:r>
        <w:t>Article summary:</w:t>
      </w:r>
      <w:bookmarkEnd w:id="2"/>
    </w:p>
    <w:p>
      <w:pPr>
        <w:jc w:val="both"/>
      </w:pPr>
      <w:r>
        <w:rPr/>
        <w:t xml:space="preserve">1. 通过超声波和碱处理工艺，可以改善蛋白-花青素复合物的颜色稳定性。研究发现，超声波处理能够有效提高花青素的接枝效率，并改善蛋白质结构，增强花青素的氧化稳定性。</w:t>
      </w:r>
    </w:p>
    <w:p>
      <w:pPr>
        <w:jc w:val="both"/>
      </w:pPr>
      <w:r>
        <w:rPr/>
        <w:t xml:space="preserve"/>
      </w:r>
    </w:p>
    <w:p>
      <w:pPr>
        <w:jc w:val="both"/>
      </w:pPr>
      <w:r>
        <w:rPr/>
        <w:t xml:space="preserve">2. 蛋白质类型对复合物的接枝效率和颜色稳定性有影响。其中，肌原纤维蛋白（MP）在超声波处理后表现出最高的接枝效率（88.33%），并且在pH 9.0下显示出显著较高的吸光度，具有优异的颜色改善效果。</w:t>
      </w:r>
    </w:p>
    <w:p>
      <w:pPr>
        <w:jc w:val="both"/>
      </w:pPr>
      <w:r>
        <w:rPr/>
        <w:t xml:space="preserve"/>
      </w:r>
    </w:p>
    <w:p>
      <w:pPr>
        <w:jc w:val="both"/>
      </w:pPr>
      <w:r>
        <w:rPr/>
        <w:t xml:space="preserve">3. 超声波处理还加速了氨反应，并且与MP结合具有潜力用于pH-颜色响应智能包装。这种组合可以提高超声波处理的效率，并增强蛋白质-花青素复合物在食品制备和储存过程中的颜色稳定性。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主要集中在探讨利用超声波和碱处理改善蛋白质-花青素复合物的颜色稳定性。然而，文章没有提到其他可能的方法或技术来增强花青素的稳定性，这可能导致读者对该研究结果的全面性产生疑问。</w:t>
      </w:r>
    </w:p>
    <w:p>
      <w:pPr>
        <w:jc w:val="both"/>
      </w:pPr>
      <w:r>
        <w:rPr/>
        <w:t xml:space="preserve"/>
      </w:r>
    </w:p>
    <w:p>
      <w:pPr>
        <w:jc w:val="both"/>
      </w:pPr>
      <w:r>
        <w:rPr/>
        <w:t xml:space="preserve">2. 片面报道：文章只关注了超声波和碱处理对蛋白质结构和颜色稳定性的影响，但没有提及其他因素如温度、光照等对花青素稳定性的影响。这种片面报道可能导致读者对实际应用中花青素稳定性的理解不完整。</w:t>
      </w:r>
    </w:p>
    <w:p>
      <w:pPr>
        <w:jc w:val="both"/>
      </w:pPr>
      <w:r>
        <w:rPr/>
        <w:t xml:space="preserve"/>
      </w:r>
    </w:p>
    <w:p>
      <w:pPr>
        <w:jc w:val="both"/>
      </w:pPr>
      <w:r>
        <w:rPr/>
        <w:t xml:space="preserve">3. 无根据的主张：文章声称超声波处理可以改善蛋白质-花青素复合物的颜色稳定性，但没有提供足够的证据来支持这一主张。缺乏实验证据可能使读者对该结论产生怀疑。</w:t>
      </w:r>
    </w:p>
    <w:p>
      <w:pPr>
        <w:jc w:val="both"/>
      </w:pPr>
      <w:r>
        <w:rPr/>
        <w:t xml:space="preserve"/>
      </w:r>
    </w:p>
    <w:p>
      <w:pPr>
        <w:jc w:val="both"/>
      </w:pPr>
      <w:r>
        <w:rPr/>
        <w:t xml:space="preserve">4. 缺失的考虑点：文章没有讨论蛋白质-花青素复合物的毒性或安全性问题。这是一个重要的考虑点，特别是如果这些复合物用于食品包装等应用。</w:t>
      </w:r>
    </w:p>
    <w:p>
      <w:pPr>
        <w:jc w:val="both"/>
      </w:pPr>
      <w:r>
        <w:rPr/>
        <w:t xml:space="preserve"/>
      </w:r>
    </w:p>
    <w:p>
      <w:pPr>
        <w:jc w:val="both"/>
      </w:pPr>
      <w:r>
        <w:rPr/>
        <w:t xml:space="preserve">5. 所提出主张的缺失证据：文章声称超声波处理可以改善蛋白质结构和颜色稳定性，但没有提供详细的实验证据来支持这一主张。缺乏实验证据可能使读者对该结论产生怀疑。</w:t>
      </w:r>
    </w:p>
    <w:p>
      <w:pPr>
        <w:jc w:val="both"/>
      </w:pPr>
      <w:r>
        <w:rPr/>
        <w:t xml:space="preserve"/>
      </w:r>
    </w:p>
    <w:p>
      <w:pPr>
        <w:jc w:val="both"/>
      </w:pPr>
      <w:r>
        <w:rPr/>
        <w:t xml:space="preserve">6. 未探索的反驳：文章没有探讨其他学者或研究人员对超声波处理和碱处理对蛋白质-花青素复合物影响的不同观点或反驳意见。这种未探索可能导致读者对该研究结果的客观性产生疑问。</w:t>
      </w:r>
    </w:p>
    <w:p>
      <w:pPr>
        <w:jc w:val="both"/>
      </w:pPr>
      <w:r>
        <w:rPr/>
        <w:t xml:space="preserve"/>
      </w:r>
    </w:p>
    <w:p>
      <w:pPr>
        <w:jc w:val="both"/>
      </w:pPr>
      <w:r>
        <w:rPr/>
        <w:t xml:space="preserve">7. 宣传内容：文章似乎在某种程度上宣传了超声波处理和碱处理作为改善蛋白质-花青素复合物颜色稳定性的有效方法。然而，文章没有提及任何潜在的风险或限制条件，这可能导致读者对该方法的实际可行性产生疑问。</w:t>
      </w:r>
    </w:p>
    <w:p>
      <w:pPr>
        <w:jc w:val="both"/>
      </w:pPr>
      <w:r>
        <w:rPr/>
        <w:t xml:space="preserve"/>
      </w:r>
    </w:p>
    <w:p>
      <w:pPr>
        <w:jc w:val="both"/>
      </w:pPr>
      <w:r>
        <w:rPr/>
        <w:t xml:space="preserve">总体而言，上述文章存在一些潜在问题，如偏见、片面报道、无根据的主张、缺失考虑点、缺失证据、未探索的反驳和宣传内容。对于读者来说，需要保持批判性思维并考虑到这些问题，以便全面理解该研究的可靠性和适用性。</w:t>
      </w:r>
    </w:p>
    <w:p>
      <w:pPr>
        <w:pStyle w:val="Heading1"/>
      </w:pPr>
      <w:bookmarkStart w:id="5" w:name="_Toc5"/>
      <w:r>
        <w:t>Topics for further research:</w:t>
      </w:r>
      <w:bookmarkEnd w:id="5"/>
    </w:p>
    <w:p>
      <w:pPr>
        <w:spacing w:after="0"/>
        <w:numPr>
          <w:ilvl w:val="0"/>
          <w:numId w:val="2"/>
        </w:numPr>
      </w:pPr>
      <w:r>
        <w:rPr/>
        <w:t xml:space="preserve">其他方法或技术来增强花青素的稳定性
</w:t>
      </w:r>
    </w:p>
    <w:p>
      <w:pPr>
        <w:spacing w:after="0"/>
        <w:numPr>
          <w:ilvl w:val="0"/>
          <w:numId w:val="2"/>
        </w:numPr>
      </w:pPr>
      <w:r>
        <w:rPr/>
        <w:t xml:space="preserve">温度和光照对花青素稳定性的影响
</w:t>
      </w:r>
    </w:p>
    <w:p>
      <w:pPr>
        <w:spacing w:after="0"/>
        <w:numPr>
          <w:ilvl w:val="0"/>
          <w:numId w:val="2"/>
        </w:numPr>
      </w:pPr>
      <w:r>
        <w:rPr/>
        <w:t xml:space="preserve">超声波处理改善蛋白质-花青素复合物颜色稳定性的证据
</w:t>
      </w:r>
    </w:p>
    <w:p>
      <w:pPr>
        <w:spacing w:after="0"/>
        <w:numPr>
          <w:ilvl w:val="0"/>
          <w:numId w:val="2"/>
        </w:numPr>
      </w:pPr>
      <w:r>
        <w:rPr/>
        <w:t xml:space="preserve">蛋白质-花青素复合物的毒性或安全性问题
</w:t>
      </w:r>
    </w:p>
    <w:p>
      <w:pPr>
        <w:spacing w:after="0"/>
        <w:numPr>
          <w:ilvl w:val="0"/>
          <w:numId w:val="2"/>
        </w:numPr>
      </w:pPr>
      <w:r>
        <w:rPr/>
        <w:t xml:space="preserve">超声波处理改善蛋白质结构和颜色稳定性的实验证据
</w:t>
      </w:r>
    </w:p>
    <w:p>
      <w:pPr>
        <w:numPr>
          <w:ilvl w:val="0"/>
          <w:numId w:val="2"/>
        </w:numPr>
      </w:pPr>
      <w:r>
        <w:rPr/>
        <w:t xml:space="preserve">其他学者或研究人员对超声波处理和碱处理的观点或反驳意见</w:t>
      </w:r>
    </w:p>
    <w:p>
      <w:pPr>
        <w:pStyle w:val="Heading1"/>
      </w:pPr>
      <w:bookmarkStart w:id="6" w:name="_Toc6"/>
      <w:r>
        <w:t>Report location:</w:t>
      </w:r>
      <w:bookmarkEnd w:id="6"/>
    </w:p>
    <w:p>
      <w:hyperlink r:id="rId8" w:history="1">
        <w:r>
          <w:rPr>
            <w:color w:val="2980b9"/>
            <w:u w:val="single"/>
          </w:rPr>
          <w:t xml:space="preserve">https://www.fullpicture.app/item/217d0b15f0f215e8a167d9d6c67b6f47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E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3013110" TargetMode="External"/><Relationship Id="rId8" Type="http://schemas.openxmlformats.org/officeDocument/2006/relationships/hyperlink" Target="https://www.fullpicture.app/item/217d0b15f0f215e8a167d9d6c67b6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2023-09-04T12:17:52+02:00</dcterms:created>
  <dcterms:modified xsi:type="dcterms:W3CDTF">2023-09-04T12:17:52+02:00</dcterms:modified>
</cp:coreProperties>
</file>

<file path=docProps/custom.xml><?xml version="1.0" encoding="utf-8"?>
<Properties xmlns="http://schemas.openxmlformats.org/officeDocument/2006/custom-properties" xmlns:vt="http://schemas.openxmlformats.org/officeDocument/2006/docPropsVTypes"/>
</file>