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Adoptions in America are declining</w:t></w:r><w:br/><w:hyperlink r:id="rId7" w:history="1"><w:r><w:rPr><w:color w:val="2980b9"/><w:u w:val="single"/></w:rPr><w:t xml:space="preserve">https://www.economist.com/united-states/2017/06/24/adoptions-in-america-are-declining?ppccampaignID=17210591673&ppcadID=&gad_source=2</w:t></w:r></w:hyperlink></w:p><w:p><w:pPr><w:pStyle w:val="Heading1"/></w:pPr><w:bookmarkStart w:id="2" w:name="_Toc2"/><w:r><w:t>Article summary:</w:t></w:r><w:bookmarkEnd w:id="2"/></w:p><w:p><w:pPr><w:jc w:val="both"/></w:pPr><w:r><w:rPr/><w:t xml:space="preserve">1. State-funded adoption agencies in the US are increasingly being allowed to turn down prospective parents for religious reasons, which has sparked controversy and accusations of discrimination against non-Christian, gay, and unmarried couples.</w:t></w:r></w:p><w:p><w:pPr><w:jc w:val="both"/></w:pPr><w:r><w:rPr/><w:t xml:space="preserve">2. The number of babies placed for adoption in the US has declined significantly over the years due to factors such as a decrease in teenage pregnancy rates and a decrease in stigma surrounding single motherhood.</w:t></w:r></w:p><w:p><w:pPr><w:jc w:val="both"/></w:pPr><w:r><w:rPr/><w:t xml:space="preserve">3. The decline in adoptions reflects a mismatch between the supply of infants available for adoption and the demand for adoptions, highlighting the need for alternative solutions to address this issue.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&quot;Adoptions in America are declining&quot; discusses the decline in adoptions in the United States and the potential impact of state-funded adoption agencies being able to turn down prospective parents for religious reasons. While the article provides some information on the topic, there are several areas where it lacks depth and balance.</w:t></w:r></w:p><w:p><w:pPr><w:jc w:val="both"/></w:pPr><w:r><w:rPr/><w:t xml:space="preserve"></w:t></w:r></w:p><w:p><w:pPr><w:jc w:val="both"/></w:pPr><w:r><w:rPr/><w:t xml:space="preserve">One potential bias in the article is its focus on state-funded adoption agencies being able to turn down prospective parents for religious reasons. The article does not thoroughly explore the arguments for or against this practice, nor does it provide a balanced view of the issue. It only briefly mentions opponents who argue that such laws discriminate against non-Christian, gay, or unmarried couples. This lack of exploration and balance limits the reader's understanding of the issue and potential implications.</w:t></w:r></w:p><w:p><w:pPr><w:jc w:val="both"/></w:pPr><w:r><w:rPr/><w:t xml:space="preserve"></w:t></w:r></w:p><w:p><w:pPr><w:jc w:val="both"/></w:pPr><w:r><w:rPr/><w:t xml:space="preserve">Additionally, the article makes unsupported claims about a mismatch between the supply of infants and demand for adoptions without providing evidence or further analysis. It states that as teenage pregnancy rates have fallen and stigma attached to single motherhood has faded, the number of babies placed for adoption has declined. However, it does not provide any data or research to support this claim. Without supporting evidence, these claims appear speculative and weaken the overall credibility of the article.</w:t></w:r></w:p><w:p><w:pPr><w:jc w:val="both"/></w:pPr><w:r><w:rPr/><w:t xml:space="preserve"></w:t></w:r></w:p><w:p><w:pPr><w:jc w:val="both"/></w:pPr><w:r><w:rPr/><w:t xml:space="preserve">Furthermore, there are missing points of consideration in the article. For example, it does not discuss other factors that may contribute to declining adoption rates, such as changes in societal attitudes towards adoption or increased access to contraception. By omitting these factors, the article presents an incomplete picture of why adoptions are declining.</w:t></w:r></w:p><w:p><w:pPr><w:jc w:val="both"/></w:pPr><w:r><w:rPr/><w:t xml:space="preserve"></w:t></w:r></w:p><w:p><w:pPr><w:jc w:val="both"/></w:pPr><w:r><w:rPr/><w:t xml:space="preserve">The article also fails to explore counterarguments or alternative perspectives on the issue. It primarily focuses on state-funded adoption agencies' ability to turn down prospective parents for religious reasons without adequately addressing opposing viewpoints or potential consequences.</w:t></w:r></w:p><w:p><w:pPr><w:jc w:val="both"/></w:pPr><w:r><w:rPr/><w:t xml:space="preserve"></w:t></w:r></w:p><w:p><w:pPr><w:jc w:val="both"/></w:pPr><w:r><w:rPr/><w:t xml:space="preserve">In terms of promotional content, there is no clear indication that this article is promoting any specific agenda or viewpoint. However, by focusing solely on state-funded adoption agencies' ability to turn down prospective parents for religious reasons, it may inadvertently promote a particular perspective that supports religious freedom over potential discrimination concerns.</w:t></w:r></w:p><w:p><w:pPr><w:jc w:val="both"/></w:pPr><w:r><w:rPr/><w:t xml:space="preserve"></w:t></w:r></w:p><w:p><w:pPr><w:jc w:val="both"/></w:pPr><w:r><w:rPr/><w:t xml:space="preserve">Overall, the article lacks depth and balance in its analysis of declining adoptions in America. It fails to provide sufficient evidence for its claims, omits important points of consideration, and does not explore counterarguments or alternative perspectives. These shortcomings limit the reader's understanding of the issue and suggest potential biases in the reporting.</w:t></w:r></w:p><w:p><w:pPr><w:pStyle w:val="Heading1"/></w:pPr><w:bookmarkStart w:id="5" w:name="_Toc5"/><w:r><w:t>Topics for further research:</w:t></w:r><w:bookmarkEnd w:id="5"/></w:p><w:p><w:pPr><w:spacing w:after="0"/><w:numPr><w:ilvl w:val="0"/><w:numId w:val="2"/></w:numPr></w:pPr><w:r><w:rPr/><w:t xml:space="preserve">Factors contributing to declining adoption rates in the United States
</w:t></w:r></w:p><w:p><w:pPr><w:spacing w:after="0"/><w:numPr><w:ilvl w:val="0"/><w:numId w:val="2"/></w:numPr></w:pPr><w:r><w:rPr/><w:t xml:space="preserve">Societal attitudes towards adoption and their impact on adoption rates
</w:t></w:r></w:p><w:p><w:pPr><w:spacing w:after="0"/><w:numPr><w:ilvl w:val="0"/><w:numId w:val="2"/></w:numPr></w:pPr><w:r><w:rPr/><w:t xml:space="preserve">Changes in teenage pregnancy rates and their effect on the supply of infants available for adoption
</w:t></w:r></w:p><w:p><w:pPr><w:spacing w:after="0"/><w:numPr><w:ilvl w:val="0"/><w:numId w:val="2"/></w:numPr></w:pPr><w:r><w:rPr/><w:t xml:space="preserve">The role of stigma attached to single motherhood in the decline of adoptions
</w:t></w:r></w:p><w:p><w:pPr><w:spacing w:after="0"/><w:numPr><w:ilvl w:val="0"/><w:numId w:val="2"/></w:numPr></w:pPr><w:r><w:rPr/><w:t xml:space="preserve">Increased access to contraception and its potential influence on adoption rates
</w:t></w:r></w:p><w:p><w:pPr><w:numPr><w:ilvl w:val="0"/><w:numId w:val="2"/></w:numPr></w:pPr><w:r><w:rPr/><w:t xml:space="preserve">Arguments against state-funded adoption agencies being able to turn down prospective parents for religious reasons</w:t></w:r></w:p><w:p><w:pPr><w:pStyle w:val="Heading1"/></w:pPr><w:bookmarkStart w:id="6" w:name="_Toc6"/><w:r><w:t>Report location:</w:t></w:r><w:bookmarkEnd w:id="6"/></w:p><w:p><w:hyperlink r:id="rId8" w:history="1"><w:r><w:rPr><w:color w:val="2980b9"/><w:u w:val="single"/></w:rPr><w:t xml:space="preserve">https://www.fullpicture.app/item/2134fd304299f19e01236097d15a0262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EFE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united-states/2017/06/24/adoptions-in-america-are-declining?ppccampaignID=17210591673&amp;ppcadID=&amp;gad_source=2" TargetMode="External"/><Relationship Id="rId8" Type="http://schemas.openxmlformats.org/officeDocument/2006/relationships/hyperlink" Target="https://www.fullpicture.app/item/2134fd304299f19e01236097d15a02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2024-04-14T01:13:57+02:00</dcterms:created>
  <dcterms:modified xsi:type="dcterms:W3CDTF">2024-04-14T01:13:57+02:00</dcterms:modified>
</cp:coreProperties>
</file>

<file path=docProps/custom.xml><?xml version="1.0" encoding="utf-8"?>
<Properties xmlns="http://schemas.openxmlformats.org/officeDocument/2006/custom-properties" xmlns:vt="http://schemas.openxmlformats.org/officeDocument/2006/docPropsVTypes"/>
</file>