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Osteoporosis in Skin Diseases - PMC</w:t>
      </w:r>
      <w:br/>
      <w:hyperlink r:id="rId7" w:history="1">
        <w:r>
          <w:rPr>
            <w:color w:val="2980b9"/>
            <w:u w:val="single"/>
          </w:rPr>
          <w:t xml:space="preserve">https://www.ncbi.nlm.nih.gov/pmc/articles/PMC7370296/</w:t>
        </w:r>
      </w:hyperlink>
    </w:p>
    <w:p>
      <w:pPr>
        <w:pStyle w:val="Heading1"/>
      </w:pPr>
      <w:bookmarkStart w:id="2" w:name="_Toc2"/>
      <w:r>
        <w:t>Article summary:</w:t>
      </w:r>
      <w:bookmarkEnd w:id="2"/>
    </w:p>
    <w:p>
      <w:pPr>
        <w:jc w:val="both"/>
      </w:pPr>
      <w:r>
        <w:rPr/>
        <w:t xml:space="preserve">1. Osteoporosis is a widespread metabolic bone disease that affects over 200 million people worldwide, with a prevalence of 15% in women aged 50-60 and 45% in women over 70. Men are also affected, but to a lesser extent.</w:t>
      </w:r>
    </w:p>
    <w:p>
      <w:pPr>
        <w:jc w:val="both"/>
      </w:pPr>
      <w:r>
        <w:rPr/>
        <w:t xml:space="preserve">2. Dermatologic disorders, which represent the fourth cause of human disease, can lead to secondary forms of osteoporosis and are often overlooked.</w:t>
      </w:r>
    </w:p>
    <w:p>
      <w:pPr>
        <w:jc w:val="both"/>
      </w:pPr>
      <w:r>
        <w:rPr/>
        <w:t xml:space="preserve">3. Chronic inflammation and associated cytokine patterns contribute to both osteoporosis and most skin pathologies. Local or systemic treatments with glucocorticoids and immunosuppressants used for skin diseases may increase the risk of osteoporosis, so bone health should be monitored in these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该文章是一篇关于皮肤疾病与骨质疏松症之间关系的综述。文章提到了皮肤疾病和骨质疏松症之间的联系，以及患者接受治疗可能增加骨质疏松风险等问题。</w:t>
      </w:r>
    </w:p>
    <w:p>
      <w:pPr>
        <w:jc w:val="both"/>
      </w:pPr>
      <w:r>
        <w:rPr/>
        <w:t xml:space="preserve"/>
      </w:r>
    </w:p>
    <w:p>
      <w:pPr>
        <w:jc w:val="both"/>
      </w:pPr>
      <w:r>
        <w:rPr/>
        <w:t xml:space="preserve">然而，该文章存在一些偏见和不足之处。首先，文章没有提供足够的证据来支持其主张。例如，虽然文章声称皮肤疾病是导致骨质疏松的原因之一，但并没有提供充分的数据来证明这一点。其次，文章忽略了其他可能影响骨质密度的因素，如遗传、生活方式和营养等因素。此外，该文章也没有探讨如何预防或治疗这些问题。</w:t>
      </w:r>
    </w:p>
    <w:p>
      <w:pPr>
        <w:jc w:val="both"/>
      </w:pPr>
      <w:r>
        <w:rPr/>
        <w:t xml:space="preserve"/>
      </w:r>
    </w:p>
    <w:p>
      <w:pPr>
        <w:jc w:val="both"/>
      </w:pPr>
      <w:r>
        <w:rPr/>
        <w:t xml:space="preserve">此外，在撰写本文时似乎存在某种程度上的偏袒。例如，在介绍骨质疏松时，作者强调了女性更容易患上这种情况，并且只在稍后提到男性也会受到影响。此外，在讲述皮肤疾病与骨质密度之间的联系时，作者似乎只关注了患有皮肤疾病的人，而没有考虑其他可能影响骨质密度的因素。</w:t>
      </w:r>
    </w:p>
    <w:p>
      <w:pPr>
        <w:jc w:val="both"/>
      </w:pPr>
      <w:r>
        <w:rPr/>
        <w:t xml:space="preserve"/>
      </w:r>
    </w:p>
    <w:p>
      <w:pPr>
        <w:jc w:val="both"/>
      </w:pPr>
      <w:r>
        <w:rPr/>
        <w:t xml:space="preserve">综上所述，该文章存在一些偏见和不足之处。虽然它提供了一些有用的信息，但读者需要谨慎对待其中的主张，并寻找更多证据来支持或反驳这些主张。</w:t>
      </w:r>
    </w:p>
    <w:p>
      <w:pPr>
        <w:pStyle w:val="Heading1"/>
      </w:pPr>
      <w:bookmarkStart w:id="5" w:name="_Toc5"/>
      <w:r>
        <w:t>Topics for further research:</w:t>
      </w:r>
      <w:bookmarkEnd w:id="5"/>
    </w:p>
    <w:p>
      <w:pPr>
        <w:spacing w:after="0"/>
        <w:numPr>
          <w:ilvl w:val="0"/>
          <w:numId w:val="2"/>
        </w:numPr>
      </w:pPr>
      <w:r>
        <w:rPr/>
        <w:t xml:space="preserve">Other factors affecting bone density
</w:t>
      </w:r>
    </w:p>
    <w:p>
      <w:pPr>
        <w:spacing w:after="0"/>
        <w:numPr>
          <w:ilvl w:val="0"/>
          <w:numId w:val="2"/>
        </w:numPr>
      </w:pPr>
      <w:r>
        <w:rPr/>
        <w:t xml:space="preserve">Lack of evidence supporting the claims
</w:t>
      </w:r>
    </w:p>
    <w:p>
      <w:pPr>
        <w:spacing w:after="0"/>
        <w:numPr>
          <w:ilvl w:val="0"/>
          <w:numId w:val="2"/>
        </w:numPr>
      </w:pPr>
      <w:r>
        <w:rPr/>
        <w:t xml:space="preserve">Prevention and treatment of bone density issues
</w:t>
      </w:r>
    </w:p>
    <w:p>
      <w:pPr>
        <w:spacing w:after="0"/>
        <w:numPr>
          <w:ilvl w:val="0"/>
          <w:numId w:val="2"/>
        </w:numPr>
      </w:pPr>
      <w:r>
        <w:rPr/>
        <w:t xml:space="preserve">Gender bias in discussing osteoporosis
</w:t>
      </w:r>
    </w:p>
    <w:p>
      <w:pPr>
        <w:spacing w:after="0"/>
        <w:numPr>
          <w:ilvl w:val="0"/>
          <w:numId w:val="2"/>
        </w:numPr>
      </w:pPr>
      <w:r>
        <w:rPr/>
        <w:t xml:space="preserve">Other factors affecting bone density beyond skin diseases
</w:t>
      </w:r>
    </w:p>
    <w:p>
      <w:pPr>
        <w:numPr>
          <w:ilvl w:val="0"/>
          <w:numId w:val="2"/>
        </w:numPr>
      </w:pPr>
      <w:r>
        <w:rPr/>
        <w:t xml:space="preserve">Need for further evidence to support or refute claims</w:t>
      </w:r>
    </w:p>
    <w:p>
      <w:pPr>
        <w:pStyle w:val="Heading1"/>
      </w:pPr>
      <w:bookmarkStart w:id="6" w:name="_Toc6"/>
      <w:r>
        <w:t>Report location:</w:t>
      </w:r>
      <w:bookmarkEnd w:id="6"/>
    </w:p>
    <w:p>
      <w:hyperlink r:id="rId8" w:history="1">
        <w:r>
          <w:rPr>
            <w:color w:val="2980b9"/>
            <w:u w:val="single"/>
          </w:rPr>
          <w:t xml:space="preserve">https://www.fullpicture.app/item/20a5e5a08379aba2e8fcfcb5af5bb9f3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7EF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70296/" TargetMode="External"/><Relationship Id="rId8" Type="http://schemas.openxmlformats.org/officeDocument/2006/relationships/hyperlink" Target="https://www.fullpicture.app/item/20a5e5a08379aba2e8fcfcb5af5bb9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2023-12-22T22:40:47+01:00</dcterms:created>
  <dcterms:modified xsi:type="dcterms:W3CDTF">2023-12-22T22:40:47+01:00</dcterms:modified>
</cp:coreProperties>
</file>

<file path=docProps/custom.xml><?xml version="1.0" encoding="utf-8"?>
<Properties xmlns="http://schemas.openxmlformats.org/officeDocument/2006/custom-properties" xmlns:vt="http://schemas.openxmlformats.org/officeDocument/2006/docPropsVTypes"/>
</file>