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ChatGPT中文网</w:t>
      </w:r>
      <w:br/>
      <w:hyperlink r:id="rId7" w:history="1">
        <w:r>
          <w:rPr>
            <w:color w:val="2980b9"/>
            <w:u w:val="single"/>
          </w:rPr>
          <w:t xml:space="preserve">https://www.text-to-speech.cn/chatGPT.html</w:t>
        </w:r>
      </w:hyperlink>
    </w:p>
    <w:p>
      <w:pPr>
        <w:pStyle w:val="Heading1"/>
      </w:pPr>
      <w:bookmarkStart w:id="2" w:name="_Toc2"/>
      <w:r>
        <w:t>Article summary:</w:t>
      </w:r>
      <w:bookmarkEnd w:id="2"/>
    </w:p>
    <w:p>
      <w:pPr>
        <w:jc w:val="both"/>
      </w:pPr>
      <w:r>
        <w:rPr/>
        <w:t xml:space="preserve">1. ChatGPT中文网提供免费提问服务，每个回答最多200字符。</w:t>
      </w:r>
    </w:p>
    <w:p>
      <w:pPr>
        <w:jc w:val="both"/>
      </w:pPr>
      <w:r>
        <w:rPr/>
        <w:t xml:space="preserve">2. 如需单日无限次数提问，可以通过微信购买专属授权链接，单日最高1000次提问，每个回答最多4000字符。</w:t>
      </w:r>
    </w:p>
    <w:p>
      <w:pPr>
        <w:jc w:val="both"/>
      </w:pPr>
      <w:r>
        <w:rPr/>
        <w:t xml:space="preserve">3. 网站可以帮助用户找到关于case vignettes和case scenario的所有英文文献。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services offered by ChatGPT中文网. The article also provides clear instructions on how to purchase an exclusive authorization link for unlimited questions per day, with a maximum of 1000 questions and 4000 characters per answer. Furthermore, the article offers helpful advice on finding English literature related to case vignettes and case scenarios. </w:t>
      </w:r>
    </w:p>
    <w:p>
      <w:pPr>
        <w:jc w:val="both"/>
      </w:pPr>
      <w:r>
        <w:rPr/>
        <w:t xml:space="preserve">However, there are some potential biases in the article that should be noted. For example, the article does not provide any information about the quality of the answers provided by ChatGPT中文网 or any other details about their services. Additionally, while the article does provide helpful advice on finding English literature related to case vignettes and case scenarios, it does not provide any information about how to evaluate the quality of these sources or how to determine which ones are most reliable. Finally, while the article does mention possible risks associated with using ChatGPT中文网's services, it does not provide any detailed information about what those risks might be or how they can be avoided.</w:t>
      </w:r>
    </w:p>
    <w:p>
      <w:pPr>
        <w:pStyle w:val="Heading1"/>
      </w:pPr>
      <w:bookmarkStart w:id="5" w:name="_Toc5"/>
      <w:r>
        <w:t>Topics for further research:</w:t>
      </w:r>
      <w:bookmarkEnd w:id="5"/>
    </w:p>
    <w:p>
      <w:pPr>
        <w:spacing w:after="0"/>
        <w:numPr>
          <w:ilvl w:val="0"/>
          <w:numId w:val="2"/>
        </w:numPr>
      </w:pPr>
      <w:r>
        <w:rPr/>
        <w:t xml:space="preserve">Quality of ChatGPT中文网 answers</w:t>
      </w:r>
    </w:p>
    <w:p>
      <w:pPr>
        <w:spacing w:after="0"/>
        <w:numPr>
          <w:ilvl w:val="0"/>
          <w:numId w:val="2"/>
        </w:numPr>
      </w:pPr>
      <w:r>
        <w:rPr/>
        <w:t xml:space="preserve">Evaluating English literature sources</w:t>
      </w:r>
    </w:p>
    <w:p>
      <w:pPr>
        <w:spacing w:after="0"/>
        <w:numPr>
          <w:ilvl w:val="0"/>
          <w:numId w:val="2"/>
        </w:numPr>
      </w:pPr>
      <w:r>
        <w:rPr/>
        <w:t xml:space="preserve">Risks associated with ChatGPT中文网</w:t>
      </w:r>
    </w:p>
    <w:p>
      <w:pPr>
        <w:spacing w:after="0"/>
        <w:numPr>
          <w:ilvl w:val="0"/>
          <w:numId w:val="2"/>
        </w:numPr>
      </w:pPr>
      <w:r>
        <w:rPr/>
        <w:t xml:space="preserve">Avoiding risks with ChatGPT中文网</w:t>
      </w:r>
    </w:p>
    <w:p>
      <w:pPr>
        <w:spacing w:after="0"/>
        <w:numPr>
          <w:ilvl w:val="0"/>
          <w:numId w:val="2"/>
        </w:numPr>
      </w:pPr>
      <w:r>
        <w:rPr/>
        <w:t xml:space="preserve">Finding reliable English literature sources</w:t>
      </w:r>
    </w:p>
    <w:p>
      <w:pPr>
        <w:numPr>
          <w:ilvl w:val="0"/>
          <w:numId w:val="2"/>
        </w:numPr>
      </w:pPr>
      <w:r>
        <w:rPr/>
        <w:t xml:space="preserve">Evaluating case vignettes and case scenarios</w:t>
      </w:r>
    </w:p>
    <w:p>
      <w:pPr>
        <w:pStyle w:val="Heading1"/>
      </w:pPr>
      <w:bookmarkStart w:id="6" w:name="_Toc6"/>
      <w:r>
        <w:t>Report location:</w:t>
      </w:r>
      <w:bookmarkEnd w:id="6"/>
    </w:p>
    <w:p>
      <w:hyperlink r:id="rId8" w:history="1">
        <w:r>
          <w:rPr>
            <w:color w:val="2980b9"/>
            <w:u w:val="single"/>
          </w:rPr>
          <w:t xml:space="preserve">https://www.fullpicture.app/item/20102b3e5955dc2052415b5707490c20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C19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xt-to-speech.cn/chatGPT.html" TargetMode="External"/><Relationship Id="rId8" Type="http://schemas.openxmlformats.org/officeDocument/2006/relationships/hyperlink" Target="https://www.fullpicture.app/item/20102b3e5955dc2052415b5707490c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2023-02-24T00:07:07+01:00</dcterms:created>
  <dcterms:modified xsi:type="dcterms:W3CDTF">2023-02-24T00:07:07+01:00</dcterms:modified>
</cp:coreProperties>
</file>

<file path=docProps/custom.xml><?xml version="1.0" encoding="utf-8"?>
<Properties xmlns="http://schemas.openxmlformats.org/officeDocument/2006/custom-properties" xmlns:vt="http://schemas.openxmlformats.org/officeDocument/2006/docPropsVTypes"/>
</file>