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fast ellipsoid model for asteroids inverted from lightcurves - IOPscience</w:t>
      </w:r>
      <w:br/>
      <w:hyperlink r:id="rId7" w:history="1">
        <w:r>
          <w:rPr>
            <w:color w:val="2980b9"/>
            <w:u w:val="single"/>
          </w:rPr>
          <w:t xml:space="preserve">https://iopscience.iop.org/article/10.1088/1674-4527/13/4/008/meta</w:t>
        </w:r>
      </w:hyperlink>
    </w:p>
    <w:p>
      <w:pPr>
        <w:pStyle w:val="Heading1"/>
      </w:pPr>
      <w:bookmarkStart w:id="2" w:name="_Toc2"/>
      <w:r>
        <w:t>Article summary:</w:t>
      </w:r>
      <w:bookmarkEnd w:id="2"/>
    </w:p>
    <w:p>
      <w:pPr>
        <w:jc w:val="both"/>
      </w:pPr>
      <w:r>
        <w:rPr/>
        <w:t xml:space="preserve">1. A method has been developed to reconstruct the shape models of asteroids from lightcurves, which record the brightness and positions of asteroids.</w:t>
      </w:r>
    </w:p>
    <w:p>
      <w:pPr>
        <w:jc w:val="both"/>
      </w:pPr>
      <w:r>
        <w:rPr/>
        <w:t xml:space="preserve">2. The method assumes that the shape of the asteroid is a triaxial ellipsoid with a stable spin and uses a special curvature function to calculate brightness integration on a unit sphere.</w:t>
      </w:r>
    </w:p>
    <w:p>
      <w:pPr>
        <w:jc w:val="both"/>
      </w:pPr>
      <w:r>
        <w:rPr/>
        <w:t xml:space="preserve">3. The Levenberg-Marquardt algorithm is employed to search for the optimal solution by minimizing the residual of the brightness, resulting in accurate physical parameters and a simple shape model of an ellipsoid.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 fast ellipsoid model for asteroids inverted from lightcurves" presents a new method to reconstruct the shape models of asteroids from lightcurves. The article is well-written and provides a clear explanation of the methodology used. However, there are some potential biases and missing points of consideration that need to be addressed.</w:t>
      </w:r>
    </w:p>
    <w:p>
      <w:pPr>
        <w:jc w:val="both"/>
      </w:pPr>
      <w:r>
        <w:rPr/>
        <w:t xml:space="preserve"/>
      </w:r>
    </w:p>
    <w:p>
      <w:pPr>
        <w:jc w:val="both"/>
      </w:pPr>
      <w:r>
        <w:rPr/>
        <w:t xml:space="preserve">One potential bias in the article is that it assumes that the shape of the asteroid is a triaxial ellipsoid with a stable spin. While this may be true for some asteroids, it is not necessarily true for all asteroids. Therefore, the results obtained using this method may not be applicable to all asteroids.</w:t>
      </w:r>
    </w:p>
    <w:p>
      <w:pPr>
        <w:jc w:val="both"/>
      </w:pPr>
      <w:r>
        <w:rPr/>
        <w:t xml:space="preserve"/>
      </w:r>
    </w:p>
    <w:p>
      <w:pPr>
        <w:jc w:val="both"/>
      </w:pPr>
      <w:r>
        <w:rPr/>
        <w:t xml:space="preserve">Another potential bias in the article is that it focuses solely on photometric measurements as the main way to obtain research data on asteroids. While photometric measurements are important, they are not the only way to obtain data on asteroids. Other methods such as radar imaging and spectroscopy can also provide valuable information about asteroids.</w:t>
      </w:r>
    </w:p>
    <w:p>
      <w:pPr>
        <w:jc w:val="both"/>
      </w:pPr>
      <w:r>
        <w:rPr/>
        <w:t xml:space="preserve"/>
      </w:r>
    </w:p>
    <w:p>
      <w:pPr>
        <w:jc w:val="both"/>
      </w:pPr>
      <w:r>
        <w:rPr/>
        <w:t xml:space="preserve">The article also does not address any potential risks associated with studying asteroids. For example, if an asteroid were to collide with Earth, it could have catastrophic consequences. Therefore, it is important to study asteroids in order to better understand their behavior and potentially mitigate any risks associated with them.</w:t>
      </w:r>
    </w:p>
    <w:p>
      <w:pPr>
        <w:jc w:val="both"/>
      </w:pPr>
      <w:r>
        <w:rPr/>
        <w:t xml:space="preserve"/>
      </w:r>
    </w:p>
    <w:p>
      <w:pPr>
        <w:jc w:val="both"/>
      </w:pPr>
      <w:r>
        <w:rPr/>
        <w:t xml:space="preserve">Additionally, while the article provides a clear explanation of the methodology used, it does not explore any potential counterarguments or limitations of this method. For example, it does not address how this method would perform on irregularly shaped asteroids or how accurate the results would be compared to other methods.</w:t>
      </w:r>
    </w:p>
    <w:p>
      <w:pPr>
        <w:jc w:val="both"/>
      </w:pPr>
      <w:r>
        <w:rPr/>
        <w:t xml:space="preserve"/>
      </w:r>
    </w:p>
    <w:p>
      <w:pPr>
        <w:jc w:val="both"/>
      </w:pPr>
      <w:r>
        <w:rPr/>
        <w:t xml:space="preserve">Overall, while the article presents an interesting new method for reconstructing shape models of asteroids from lightcurves, there are some potential biases and missing points of consideration that need to be addressed in order to fully evaluate its usefulness and applicability.</w:t>
      </w:r>
    </w:p>
    <w:p>
      <w:pPr>
        <w:pStyle w:val="Heading1"/>
      </w:pPr>
      <w:bookmarkStart w:id="5" w:name="_Toc5"/>
      <w:r>
        <w:t>Topics for further research:</w:t>
      </w:r>
      <w:bookmarkEnd w:id="5"/>
    </w:p>
    <w:p>
      <w:pPr>
        <w:spacing w:after="0"/>
        <w:numPr>
          <w:ilvl w:val="0"/>
          <w:numId w:val="2"/>
        </w:numPr>
      </w:pPr>
      <w:r>
        <w:rPr/>
        <w:t xml:space="preserve">Limitations of ellipsoid models for irregularly shaped asteroids
</w:t>
      </w:r>
    </w:p>
    <w:p>
      <w:pPr>
        <w:spacing w:after="0"/>
        <w:numPr>
          <w:ilvl w:val="0"/>
          <w:numId w:val="2"/>
        </w:numPr>
      </w:pPr>
      <w:r>
        <w:rPr/>
        <w:t xml:space="preserve">Radar imaging for asteroid research
</w:t>
      </w:r>
    </w:p>
    <w:p>
      <w:pPr>
        <w:spacing w:after="0"/>
        <w:numPr>
          <w:ilvl w:val="0"/>
          <w:numId w:val="2"/>
        </w:numPr>
      </w:pPr>
      <w:r>
        <w:rPr/>
        <w:t xml:space="preserve">Spectroscopy for asteroid research
</w:t>
      </w:r>
    </w:p>
    <w:p>
      <w:pPr>
        <w:spacing w:after="0"/>
        <w:numPr>
          <w:ilvl w:val="0"/>
          <w:numId w:val="2"/>
        </w:numPr>
      </w:pPr>
      <w:r>
        <w:rPr/>
        <w:t xml:space="preserve">Potential risks associated with asteroid collisions
</w:t>
      </w:r>
    </w:p>
    <w:p>
      <w:pPr>
        <w:spacing w:after="0"/>
        <w:numPr>
          <w:ilvl w:val="0"/>
          <w:numId w:val="2"/>
        </w:numPr>
      </w:pPr>
      <w:r>
        <w:rPr/>
        <w:t xml:space="preserve">Comparison of different methods for reconstructing asteroid shape models
</w:t>
      </w:r>
    </w:p>
    <w:p>
      <w:pPr>
        <w:numPr>
          <w:ilvl w:val="0"/>
          <w:numId w:val="2"/>
        </w:numPr>
      </w:pPr>
      <w:r>
        <w:rPr/>
        <w:t xml:space="preserve">Importance of studying asteroids for planetary defense</w:t>
      </w:r>
    </w:p>
    <w:p>
      <w:pPr>
        <w:pStyle w:val="Heading1"/>
      </w:pPr>
      <w:bookmarkStart w:id="6" w:name="_Toc6"/>
      <w:r>
        <w:t>Report location:</w:t>
      </w:r>
      <w:bookmarkEnd w:id="6"/>
    </w:p>
    <w:p>
      <w:hyperlink r:id="rId8" w:history="1">
        <w:r>
          <w:rPr>
            <w:color w:val="2980b9"/>
            <w:u w:val="single"/>
          </w:rPr>
          <w:t xml:space="preserve">https://www.fullpicture.app/item/1f77ca6a9cf94cff09351c139b49cf51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4F1A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1674-4527/13/4/008/meta" TargetMode="External"/><Relationship Id="rId8" Type="http://schemas.openxmlformats.org/officeDocument/2006/relationships/hyperlink" Target="https://www.fullpicture.app/item/1f77ca6a9cf94cff09351c139b49cf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2024-02-19T12:25:47+01:00</dcterms:created>
  <dcterms:modified xsi:type="dcterms:W3CDTF">2024-02-19T12:25:47+01:00</dcterms:modified>
</cp:coreProperties>
</file>

<file path=docProps/custom.xml><?xml version="1.0" encoding="utf-8"?>
<Properties xmlns="http://schemas.openxmlformats.org/officeDocument/2006/custom-properties" xmlns:vt="http://schemas.openxmlformats.org/officeDocument/2006/docPropsVTypes"/>
</file>