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Nonlinear Simplex Method - NEOS Guide</w:t>
      </w:r>
      <w:br/>
      <w:hyperlink r:id="rId7" w:history="1">
        <w:r>
          <w:rPr>
            <w:color w:val="2980b9"/>
            <w:u w:val="single"/>
          </w:rPr>
          <w:t xml:space="preserve">https://neos-guide.org/guide/algorithms/nonlinear-simplex/</w:t>
        </w:r>
      </w:hyperlink>
    </w:p>
    <w:p>
      <w:pPr>
        <w:pStyle w:val="Heading1"/>
      </w:pPr>
      <w:bookmarkStart w:id="2" w:name="_Toc2"/>
      <w:r>
        <w:t>Article summary:</w:t>
      </w:r>
      <w:bookmarkEnd w:id="2"/>
    </w:p>
    <w:p>
      <w:pPr>
        <w:jc w:val="both"/>
      </w:pPr>
      <w:r>
        <w:rPr/>
        <w:t xml:space="preserve">1. 非线性单纯形法是一种适用于梯度难以计算或函数值包含噪声的算法。</w:t>
      </w:r>
    </w:p>
    <w:p>
      <w:pPr>
        <w:jc w:val="both"/>
      </w:pPr>
      <w:r>
        <w:rPr/>
        <w:t xml:space="preserve">2. 非线性单纯形法通过维护一个n+1个点的单纯形（在二维中为三角形，在三维中为金字塔）来寻找最小化值。</w:t>
      </w:r>
    </w:p>
    <w:p>
      <w:pPr>
        <w:jc w:val="both"/>
      </w:pPr>
      <w:r>
        <w:rPr/>
        <w:t xml:space="preserve">3. 非线性单纯形法速度较慢，只适用于n较小的问题，但由于只需要提供函数值而不需要导数，因此很受欢迎。</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偏见及来源：文章中提到非线性单纯形法适用于梯度难以计算或函数值包含噪声的情况。然而，并没有提供任何证据或例子来支持这种说法，也没有说明为什么这种方法在这些情况下更合适。这可能导致读者对该方法的偏见，并且缺乏充分的理解。</w:t>
      </w:r>
    </w:p>
    <w:p>
      <w:pPr>
        <w:jc w:val="both"/>
      </w:pPr>
      <w:r>
        <w:rPr/>
        <w:t xml:space="preserve"/>
      </w:r>
    </w:p>
    <w:p>
      <w:pPr>
        <w:jc w:val="both"/>
      </w:pPr>
      <w:r>
        <w:rPr/>
        <w:t xml:space="preserve">2. 片面报道：文章只强调了非线性单纯形法的优点，如不需要求导数等。然而，它并未提及该方法存在的一些缺点和限制。例如，该方法通常较慢且只适用于问题规模较小的情况。这种片面报道可能会误导读者对该方法的实际应用和效果有一个不完整的认识。</w:t>
      </w:r>
    </w:p>
    <w:p>
      <w:pPr>
        <w:jc w:val="both"/>
      </w:pPr>
      <w:r>
        <w:rPr/>
        <w:t xml:space="preserve"/>
      </w:r>
    </w:p>
    <w:p>
      <w:pPr>
        <w:jc w:val="both"/>
      </w:pPr>
      <w:r>
        <w:rPr/>
        <w:t xml:space="preserve">3. 无根据的主张：文章声称非线性单纯形法是一种流行的方法，但没有提供任何数据或研究来支持这个说法。没有明确说明它在实践中被广泛使用的程度或其成功案例。这样的无根据主张可能会给读者带来误导。</w:t>
      </w:r>
    </w:p>
    <w:p>
      <w:pPr>
        <w:jc w:val="both"/>
      </w:pPr>
      <w:r>
        <w:rPr/>
        <w:t xml:space="preserve"/>
      </w:r>
    </w:p>
    <w:p>
      <w:pPr>
        <w:jc w:val="both"/>
      </w:pPr>
      <w:r>
        <w:rPr/>
        <w:t xml:space="preserve">4. 缺失的考虑点：文章未涉及非线性单纯形法在处理特定类型问题时可能遇到的困难或限制。例如，该方法在处理具有多个局部最小值的问题时可能会陷入局部最优解。这种缺失的考虑点可能导致读者对该方法的实际应用和效果有一个不完整的认识。</w:t>
      </w:r>
    </w:p>
    <w:p>
      <w:pPr>
        <w:jc w:val="both"/>
      </w:pPr>
      <w:r>
        <w:rPr/>
        <w:t xml:space="preserve"/>
      </w:r>
    </w:p>
    <w:p>
      <w:pPr>
        <w:jc w:val="both"/>
      </w:pPr>
      <w:r>
        <w:rPr/>
        <w:t xml:space="preserve">5. 所提出主张的缺失证据：文章中提到非线性单纯形法适用于梯度难以计算或函数值包含噪声的情况，但没有提供任何支持这种说法的具体证据或研究。这使得读者很难相信这个主张，并且无法评估其可靠性。</w:t>
      </w:r>
    </w:p>
    <w:p>
      <w:pPr>
        <w:jc w:val="both"/>
      </w:pPr>
      <w:r>
        <w:rPr/>
        <w:t xml:space="preserve"/>
      </w:r>
    </w:p>
    <w:p>
      <w:pPr>
        <w:jc w:val="both"/>
      </w:pPr>
      <w:r>
        <w:rPr/>
        <w:t xml:space="preserve">综上所述，上述文章存在偏见、片面报道、无根据的主张、缺失的考虑点和所提出主张缺乏证据等问题。它没有全面地呈现非线性单纯形法及其适用性和限制，可能给读者带来误导。为了更好地理解该方法，读者需要进一步研究并参考其他来源。</w:t>
      </w:r>
    </w:p>
    <w:p>
      <w:pPr>
        <w:pStyle w:val="Heading1"/>
      </w:pPr>
      <w:bookmarkStart w:id="5" w:name="_Toc5"/>
      <w:r>
        <w:t>Topics for further research:</w:t>
      </w:r>
      <w:bookmarkEnd w:id="5"/>
    </w:p>
    <w:p>
      <w:pPr>
        <w:spacing w:after="0"/>
        <w:numPr>
          <w:ilvl w:val="0"/>
          <w:numId w:val="2"/>
        </w:numPr>
      </w:pPr>
      <w:r>
        <w:rPr/>
        <w:t xml:space="preserve">非线性单纯形法的适用性和限制
</w:t>
      </w:r>
    </w:p>
    <w:p>
      <w:pPr>
        <w:spacing w:after="0"/>
        <w:numPr>
          <w:ilvl w:val="0"/>
          <w:numId w:val="2"/>
        </w:numPr>
      </w:pPr>
      <w:r>
        <w:rPr/>
        <w:t xml:space="preserve">非线性单纯形法的速度和问题规模限制
</w:t>
      </w:r>
    </w:p>
    <w:p>
      <w:pPr>
        <w:spacing w:after="0"/>
        <w:numPr>
          <w:ilvl w:val="0"/>
          <w:numId w:val="2"/>
        </w:numPr>
      </w:pPr>
      <w:r>
        <w:rPr/>
        <w:t xml:space="preserve">非线性单纯形法在处理具有多个局部最小值的问题时的困难
</w:t>
      </w:r>
    </w:p>
    <w:p>
      <w:pPr>
        <w:spacing w:after="0"/>
        <w:numPr>
          <w:ilvl w:val="0"/>
          <w:numId w:val="2"/>
        </w:numPr>
      </w:pPr>
      <w:r>
        <w:rPr/>
        <w:t xml:space="preserve">非线性单纯形法在实践中的广泛应用程度和成功案例
</w:t>
      </w:r>
    </w:p>
    <w:p>
      <w:pPr>
        <w:spacing w:after="0"/>
        <w:numPr>
          <w:ilvl w:val="0"/>
          <w:numId w:val="2"/>
        </w:numPr>
      </w:pPr>
      <w:r>
        <w:rPr/>
        <w:t xml:space="preserve">非线性单纯形法在梯度难以计算或函数值包含噪声的情况下的具体证据或研究
</w:t>
      </w:r>
    </w:p>
    <w:p>
      <w:pPr>
        <w:numPr>
          <w:ilvl w:val="0"/>
          <w:numId w:val="2"/>
        </w:numPr>
      </w:pPr>
      <w:r>
        <w:rPr/>
        <w:t xml:space="preserve">其他关于非线性单纯形法的相关研究和观点</w:t>
      </w:r>
    </w:p>
    <w:p>
      <w:pPr>
        <w:pStyle w:val="Heading1"/>
      </w:pPr>
      <w:bookmarkStart w:id="6" w:name="_Toc6"/>
      <w:r>
        <w:t>Report location:</w:t>
      </w:r>
      <w:bookmarkEnd w:id="6"/>
    </w:p>
    <w:p>
      <w:hyperlink r:id="rId8" w:history="1">
        <w:r>
          <w:rPr>
            <w:color w:val="2980b9"/>
            <w:u w:val="single"/>
          </w:rPr>
          <w:t xml:space="preserve">https://www.fullpicture.app/item/1eefd03c8eaac77c5007c86aebc5f04f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B341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os-guide.org/guide/algorithms/nonlinear-simplex/" TargetMode="External"/><Relationship Id="rId8" Type="http://schemas.openxmlformats.org/officeDocument/2006/relationships/hyperlink" Target="https://www.fullpicture.app/item/1eefd03c8eaac77c5007c86aebc5f0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2024-03-10T18:17:45+01:00</dcterms:created>
  <dcterms:modified xsi:type="dcterms:W3CDTF">2024-03-10T18:17:45+01:00</dcterms:modified>
</cp:coreProperties>
</file>

<file path=docProps/custom.xml><?xml version="1.0" encoding="utf-8"?>
<Properties xmlns="http://schemas.openxmlformats.org/officeDocument/2006/custom-properties" xmlns:vt="http://schemas.openxmlformats.org/officeDocument/2006/docPropsVTypes"/>
</file>