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tech in Gen Z’s mental health | McKinsey</w:t>
      </w:r>
      <w:br/>
      <w:hyperlink r:id="rId7" w:history="1">
        <w:r>
          <w:rPr>
            <w:color w:val="2980b9"/>
            <w:u w:val="single"/>
          </w:rPr>
          <w:t xml:space="preserve">https://www.mckinsey.com/featured-insights/future-of-asia/future-of-asia-podcasts/the-role-of-social-media-and-tech-in-gen-zs-mental-health</w:t>
        </w:r>
      </w:hyperlink>
    </w:p>
    <w:p>
      <w:pPr>
        <w:pStyle w:val="Heading1"/>
      </w:pPr>
      <w:bookmarkStart w:id="2" w:name="_Toc2"/>
      <w:r>
        <w:t>Article summary:</w:t>
      </w:r>
      <w:bookmarkEnd w:id="2"/>
    </w:p>
    <w:p>
      <w:pPr>
        <w:jc w:val="both"/>
      </w:pPr>
      <w:r>
        <w:rPr/>
        <w:t xml:space="preserve">1. The McKinsey Health Institute conducted a global survey on Gen Z's mental health, revealing that this generation is experiencing unprecedented rates of anxiety, depression, and other mental health issues.</w:t>
      </w:r>
    </w:p>
    <w:p>
      <w:pPr>
        <w:jc w:val="both"/>
      </w:pPr>
      <w:r>
        <w:rPr/>
        <w:t xml:space="preserve"/>
      </w:r>
    </w:p>
    <w:p>
      <w:pPr>
        <w:jc w:val="both"/>
      </w:pPr>
      <w:r>
        <w:rPr/>
        <w:t xml:space="preserve">2. Social media and technology play a significant role in influencing Gen Z's mental health, with negative effects such as fear of missing out and cyberbullying being more prevalent among younger generations.</w:t>
      </w:r>
    </w:p>
    <w:p>
      <w:pPr>
        <w:jc w:val="both"/>
      </w:pPr>
      <w:r>
        <w:rPr/>
        <w:t xml:space="preserve"/>
      </w:r>
    </w:p>
    <w:p>
      <w:pPr>
        <w:jc w:val="both"/>
      </w:pPr>
      <w:r>
        <w:rPr/>
        <w:t xml:space="preserve">3. Employers and business leaders can utilize technology and social media to support workplace mental health initiatives, promote well-being, and break down barriers around stigma associated with mental health. Collaboration across sectors is essential to drive positive outcomes for youth mental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role of tech in Gen Z’s mental health" by McKinsey discusses the impact of social media and technology on the mental health of Generation Z. The article presents findings from a global survey conducted by the McKinsey Health Institute, which aimed to understand how different generations perceive their own health across various dimensions.</w:t>
      </w:r>
    </w:p>
    <w:p>
      <w:pPr>
        <w:jc w:val="both"/>
      </w:pPr>
      <w:r>
        <w:rPr/>
        <w:t xml:space="preserve"/>
      </w:r>
    </w:p>
    <w:p>
      <w:pPr>
        <w:jc w:val="both"/>
      </w:pPr>
      <w:r>
        <w:rPr/>
        <w:t xml:space="preserve">One potential bias in the article is the focus on negative effects of social media on mental health. While the article acknowledges that there are both positive and negative impacts of social media, it primarily emphasizes the negative aspects. This could lead to a skewed perspective on the role of technology in mental health, as it fails to provide a balanced view of the benefits that technology can offer in terms of access to support and resources.</w:t>
      </w:r>
    </w:p>
    <w:p>
      <w:pPr>
        <w:jc w:val="both"/>
      </w:pPr>
      <w:r>
        <w:rPr/>
        <w:t xml:space="preserve"/>
      </w:r>
    </w:p>
    <w:p>
      <w:pPr>
        <w:jc w:val="both"/>
      </w:pPr>
      <w:r>
        <w:rPr/>
        <w:t xml:space="preserve">Additionally, the article lacks in-depth exploration of counterarguments or alternative perspectives on the relationship between social media and mental health. It would have been beneficial to include insights from experts who believe that social media can have positive effects on mental well-being, such as providing a sense of community and connection for marginalized groups.</w:t>
      </w:r>
    </w:p>
    <w:p>
      <w:pPr>
        <w:jc w:val="both"/>
      </w:pPr>
      <w:r>
        <w:rPr/>
        <w:t xml:space="preserve"/>
      </w:r>
    </w:p>
    <w:p>
      <w:pPr>
        <w:jc w:val="both"/>
      </w:pPr>
      <w:r>
        <w:rPr/>
        <w:t xml:space="preserve">Furthermore, some claims made in the article lack sufficient evidence or data to support them. For example, when discussing the impact of social media on different generations, specific statistics or studies could have been cited to strengthen these arguments. Without concrete evidence, these claims may be seen as unsubstantiated or speculative.</w:t>
      </w:r>
    </w:p>
    <w:p>
      <w:pPr>
        <w:jc w:val="both"/>
      </w:pPr>
      <w:r>
        <w:rPr/>
        <w:t xml:space="preserve"/>
      </w:r>
    </w:p>
    <w:p>
      <w:pPr>
        <w:jc w:val="both"/>
      </w:pPr>
      <w:r>
        <w:rPr/>
        <w:t xml:space="preserve">The article also appears to have a promotional tone towards using technology and social media as tools for improving workplace mental health. While it is important to explore how technology can be leveraged for positive outcomes, there should be a more critical examination of potential risks and limitations associated with relying solely on digital solutions for mental health support.</w:t>
      </w:r>
    </w:p>
    <w:p>
      <w:pPr>
        <w:jc w:val="both"/>
      </w:pPr>
      <w:r>
        <w:rPr/>
        <w:t xml:space="preserve"/>
      </w:r>
    </w:p>
    <w:p>
      <w:pPr>
        <w:jc w:val="both"/>
      </w:pPr>
      <w:r>
        <w:rPr/>
        <w:t xml:space="preserve">Overall, while the article provides valuable insights into the complex relationship between technology and mental health among Generation Z, it could benefit from addressing biases towards negative effects of social media, providing more balanced perspectives, supporting claims with evidence, exploring counterarguments, and considering potential risks associated with overreliance on technology for mental health support.</w:t>
      </w:r>
    </w:p>
    <w:p>
      <w:pPr>
        <w:pStyle w:val="Heading1"/>
      </w:pPr>
      <w:bookmarkStart w:id="5" w:name="_Toc5"/>
      <w:r>
        <w:t>Topics for further research:</w:t>
      </w:r>
      <w:bookmarkEnd w:id="5"/>
    </w:p>
    <w:p>
      <w:pPr>
        <w:spacing w:after="0"/>
        <w:numPr>
          <w:ilvl w:val="0"/>
          <w:numId w:val="2"/>
        </w:numPr>
      </w:pPr>
      <w:r>
        <w:rPr/>
        <w:t xml:space="preserve">Positive effects of social media on mental health
</w:t>
      </w:r>
    </w:p>
    <w:p>
      <w:pPr>
        <w:spacing w:after="0"/>
        <w:numPr>
          <w:ilvl w:val="0"/>
          <w:numId w:val="2"/>
        </w:numPr>
      </w:pPr>
      <w:r>
        <w:rPr/>
        <w:t xml:space="preserve">Benefits of technology for mental well-being
</w:t>
      </w:r>
    </w:p>
    <w:p>
      <w:pPr>
        <w:spacing w:after="0"/>
        <w:numPr>
          <w:ilvl w:val="0"/>
          <w:numId w:val="2"/>
        </w:numPr>
      </w:pPr>
      <w:r>
        <w:rPr/>
        <w:t xml:space="preserve">Research on the impact of social media on different generations
</w:t>
      </w:r>
    </w:p>
    <w:p>
      <w:pPr>
        <w:spacing w:after="0"/>
        <w:numPr>
          <w:ilvl w:val="0"/>
          <w:numId w:val="2"/>
        </w:numPr>
      </w:pPr>
      <w:r>
        <w:rPr/>
        <w:t xml:space="preserve">Critiques of the negative effects of social media on mental health
</w:t>
      </w:r>
    </w:p>
    <w:p>
      <w:pPr>
        <w:spacing w:after="0"/>
        <w:numPr>
          <w:ilvl w:val="0"/>
          <w:numId w:val="2"/>
        </w:numPr>
      </w:pPr>
      <w:r>
        <w:rPr/>
        <w:t xml:space="preserve">Risks of relying solely on digital solutions for mental health support
</w:t>
      </w:r>
    </w:p>
    <w:p>
      <w:pPr>
        <w:numPr>
          <w:ilvl w:val="0"/>
          <w:numId w:val="2"/>
        </w:numPr>
      </w:pPr>
      <w:r>
        <w:rPr/>
        <w:t xml:space="preserve">Expert opinions on the relationship between social media and mental health</w:t>
      </w:r>
    </w:p>
    <w:p>
      <w:pPr>
        <w:pStyle w:val="Heading1"/>
      </w:pPr>
      <w:bookmarkStart w:id="6" w:name="_Toc6"/>
      <w:r>
        <w:t>Report location:</w:t>
      </w:r>
      <w:bookmarkEnd w:id="6"/>
    </w:p>
    <w:p>
      <w:hyperlink r:id="rId8" w:history="1">
        <w:r>
          <w:rPr>
            <w:color w:val="2980b9"/>
            <w:u w:val="single"/>
          </w:rPr>
          <w:t xml:space="preserve">https://www.fullpicture.app/item/1dd151fe601d4d507d9f13cb9d017ae9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9A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featured-insights/future-of-asia/future-of-asia-podcasts/the-role-of-social-media-and-tech-in-gen-zs-mental-health" TargetMode="External"/><Relationship Id="rId8" Type="http://schemas.openxmlformats.org/officeDocument/2006/relationships/hyperlink" Target="https://www.fullpicture.app/item/1dd151fe601d4d507d9f13cb9d017a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2024-03-06T17:00:50+01:00</dcterms:created>
  <dcterms:modified xsi:type="dcterms:W3CDTF">2024-03-06T17:00:50+01:00</dcterms:modified>
</cp:coreProperties>
</file>

<file path=docProps/custom.xml><?xml version="1.0" encoding="utf-8"?>
<Properties xmlns="http://schemas.openxmlformats.org/officeDocument/2006/custom-properties" xmlns:vt="http://schemas.openxmlformats.org/officeDocument/2006/docPropsVTypes"/>
</file>