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Transport and Application Layer DDoS Attacks Detection to IoT Devices by Using Machine Learning and Deep Learning Models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https://www.ncbi.nlm.nih.gov/pmc/articles/PMC9103313/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DDoS attacks are a major threat to IoT devices and networks, with an increase of 31% in advanced targeted attacks in Q3 2021 compared to the same period in 2020.</w:t>
      </w:r>
    </w:p>
    <w:p>
      <w:pPr>
        <w:jc w:val="both"/>
      </w:pPr>
      <w:r>
        <w:rPr/>
        <w:t xml:space="preserve">2. Low-rate and high-rate DDoS attacks have different characteristics, with low-rate attacks being more inconspicuous but still capable of disrupting services.</w:t>
      </w:r>
    </w:p>
    <w:p>
      <w:pPr>
        <w:jc w:val="both"/>
      </w:pPr>
      <w:r>
        <w:rPr/>
        <w:t xml:space="preserve">3. Machine learning and deep learning models can be used to build effective intrusion detection systems for identifying DDoS and DoS attacks over IoT networks, with Decision Tree and Multi-layer Perceptron models performing best.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该文章提出了一种基于机器学习和深度学习模型的入侵检测系统，用于检测物联网设备中的传输层和应用层DDoS攻击。然而，该文章存在以下问题：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偏见来源：该文章没有考虑到物联网设备本身的安全漏洞，而将焦点放在了DDoS攻击上。这可能会导致读者忽略了其他潜在的安全威胁。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片面报道：该文章只关注了Bot-IoT数据集，并没有考虑其他数据集或真实世界中的情况。这可能会导致结果不够准确或适用性不足。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缺失考虑点：该文章没有考虑到DDoS攻击背后的动机和目的。例如，攻击者可能试图窃取敏感信息或破坏特定组织或国家的基础设施。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主张缺失证据：该文章声称使用机器学习和深度学习模型可以有效地检测DDoS攻击，但并未提供足够的证据来支持这一主张。例如，作者没有说明如何处理类别不平衡问题以及如何选择最佳特征集。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未探索反驳：该文章没有探讨其他方法或技术来检测DDoS攻击，也没有探讨可能的反驳或限制。这可能会导致读者对该方法的有效性和适用性产生怀疑。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宣传内容：该文章似乎在宣传机器学习和深度学习模型的优越性，而忽略了其他方法或技术的潜力。这可能会导致读者对该领域的发展和创新产生误解。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综上所述，该文章存在一些偏见、片面报道、缺失考虑点、主张缺失证据、未探索反驳和宣传内容等问题。因此，读者应该保持批判思维并谨慎评估其结论。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IoT设备安全漏洞
</w:t>
      </w:r>
    </w:p>
    <w:p>
      <w:pPr>
        <w:spacing w:after="0"/>
        <w:numPr>
          <w:ilvl w:val="0"/>
          <w:numId w:val="2"/>
        </w:numPr>
      </w:pPr>
      <w:r>
        <w:rPr/>
        <w:t xml:space="preserve">其他数据集或真实世界情况
</w:t>
      </w:r>
    </w:p>
    <w:p>
      <w:pPr>
        <w:spacing w:after="0"/>
        <w:numPr>
          <w:ilvl w:val="0"/>
          <w:numId w:val="2"/>
        </w:numPr>
      </w:pPr>
      <w:r>
        <w:rPr/>
        <w:t xml:space="preserve">DDoS攻击的动机和目的
</w:t>
      </w:r>
    </w:p>
    <w:p>
      <w:pPr>
        <w:spacing w:after="0"/>
        <w:numPr>
          <w:ilvl w:val="0"/>
          <w:numId w:val="2"/>
        </w:numPr>
      </w:pPr>
      <w:r>
        <w:rPr/>
        <w:t xml:space="preserve">类别不平衡问题和最佳特征集选择
</w:t>
      </w:r>
    </w:p>
    <w:p>
      <w:pPr>
        <w:spacing w:after="0"/>
        <w:numPr>
          <w:ilvl w:val="0"/>
          <w:numId w:val="2"/>
        </w:numPr>
      </w:pPr>
      <w:r>
        <w:rPr/>
        <w:t xml:space="preserve">其他检测DDoS攻击的方法或技术
</w:t>
      </w:r>
    </w:p>
    <w:p>
      <w:pPr>
        <w:numPr>
          <w:ilvl w:val="0"/>
          <w:numId w:val="2"/>
        </w:numPr>
      </w:pPr>
      <w:r>
        <w:rPr/>
        <w:t xml:space="preserve">其他方法或技术的潜力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https://www.fullpicture.app/item/1cc454a5b29151ca7feb6c6653446dda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7FB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103313/" TargetMode="External"/><Relationship Id="rId8" Type="http://schemas.openxmlformats.org/officeDocument/2006/relationships/hyperlink" Target="https://www.fullpicture.app/item/1cc454a5b29151ca7feb6c6653446d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2023-12-09T21:10:22+01:00</dcterms:created>
  <dcterms:modified xsi:type="dcterms:W3CDTF">2023-12-09T21:10:22+01:00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