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ERROR: The request could not be satisfied</w:t>
      </w:r>
      <w:br/>
      <w:hyperlink r:id="rId7" w:history="1">
        <w:r>
          <w:rPr>
            <w:color w:val="2980b9"/>
            <w:u w:val="single"/>
          </w:rPr>
          <w:t xml:space="preserve">https://www.healthline.com/health/substance-use/what-are-opioids</w:t>
        </w:r>
      </w:hyperlink>
    </w:p>
    <w:p>
      <w:pPr>
        <w:pStyle w:val="Heading1"/>
      </w:pPr>
      <w:bookmarkStart w:id="2" w:name="_Toc2"/>
      <w:r>
        <w:t>Article summary:</w:t>
      </w:r>
      <w:bookmarkEnd w:id="2"/>
    </w:p>
    <w:p>
      <w:pPr>
        <w:jc w:val="both"/>
      </w:pPr>
      <w:r>
        <w:rPr/>
        <w:t xml:space="preserve">1. 403错误：文章提到了一个403错误，表示无法连接到服务器。可能是由于流量过大或配置错误导致的。建议稍后再试，或联系应用程序或网站所有者解决问题。</w:t>
      </w:r>
    </w:p>
    <w:p>
      <w:pPr>
        <w:jc w:val="both"/>
      </w:pPr>
      <w:r>
        <w:rPr/>
        <w:t xml:space="preserve"/>
      </w:r>
    </w:p>
    <w:p>
      <w:pPr>
        <w:jc w:val="both"/>
      </w:pPr>
      <w:r>
        <w:rPr/>
        <w:t xml:space="preserve">2. CloudFront文档：文章提到如果通过CloudFront向客户提供内容，可以通过查阅CloudFront文档来找到故障排除和预防此错误的步骤。</w:t>
      </w:r>
    </w:p>
    <w:p>
      <w:pPr>
        <w:jc w:val="both"/>
      </w:pPr>
      <w:r>
        <w:rPr/>
        <w:t xml:space="preserve"/>
      </w:r>
    </w:p>
    <w:p>
      <w:pPr>
        <w:jc w:val="both"/>
      </w:pPr>
      <w:r>
        <w:rPr/>
        <w:t xml:space="preserve">3. 请求被阻止：文章指出请求被阻止，并给出了由CloudFront生成的请求ID。这表明在访问该应用程序或网站时遇到了问题，并且需要进一步检查和解决。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根据文章内容，可以看出这是一个错误页面的提示信息，说明无法连接到服务器。文章没有提供具体的背景信息或主题，因此很难对其进行详细的批判性分析。</w:t>
      </w:r>
    </w:p>
    <w:p>
      <w:pPr>
        <w:jc w:val="both"/>
      </w:pPr>
      <w:r>
        <w:rPr/>
        <w:t xml:space="preserve"/>
      </w:r>
    </w:p>
    <w:p>
      <w:pPr>
        <w:jc w:val="both"/>
      </w:pPr>
      <w:r>
        <w:rPr/>
        <w:t xml:space="preserve">然而，从文章中可以观察到以下几点：</w:t>
      </w:r>
    </w:p>
    <w:p>
      <w:pPr>
        <w:jc w:val="both"/>
      </w:pPr>
      <w:r>
        <w:rPr/>
        <w:t xml:space="preserve"/>
      </w:r>
    </w:p>
    <w:p>
      <w:pPr>
        <w:jc w:val="both"/>
      </w:pPr>
      <w:r>
        <w:rPr/>
        <w:t xml:space="preserve">1. 偏见及其来源：文章本身并没有明显的偏见，因为它只是一个错误页面的提示信息。然而，如果这个错误页面是由某个特定网站或应用程序生成的，则可能存在与该网站或应用程序相关的偏见。</w:t>
      </w:r>
    </w:p>
    <w:p>
      <w:pPr>
        <w:jc w:val="both"/>
      </w:pPr>
      <w:r>
        <w:rPr/>
        <w:t xml:space="preserve"/>
      </w:r>
    </w:p>
    <w:p>
      <w:pPr>
        <w:jc w:val="both"/>
      </w:pPr>
      <w:r>
        <w:rPr/>
        <w:t xml:space="preserve">2. 片面报道：由于文章只是一个错误页面的提示信息，并没有提供任何其他相关信息，因此不能说它是片面报道。</w:t>
      </w:r>
    </w:p>
    <w:p>
      <w:pPr>
        <w:jc w:val="both"/>
      </w:pPr>
      <w:r>
        <w:rPr/>
        <w:t xml:space="preserve"/>
      </w:r>
    </w:p>
    <w:p>
      <w:pPr>
        <w:jc w:val="both"/>
      </w:pPr>
      <w:r>
        <w:rPr/>
        <w:t xml:space="preserve">3. 无根据的主张：同样地，由于文章只是一个错误页面的提示信息，并没有提供任何主张或论点，所以不存在无根据的主张。</w:t>
      </w:r>
    </w:p>
    <w:p>
      <w:pPr>
        <w:jc w:val="both"/>
      </w:pPr>
      <w:r>
        <w:rPr/>
        <w:t xml:space="preserve"/>
      </w:r>
    </w:p>
    <w:p>
      <w:pPr>
        <w:jc w:val="both"/>
      </w:pPr>
      <w:r>
        <w:rPr/>
        <w:t xml:space="preserve">4. 缺失的考虑点：由于文章缺乏具体内容和背景信息，很难确定是否存在缺失的考虑点。</w:t>
      </w:r>
    </w:p>
    <w:p>
      <w:pPr>
        <w:jc w:val="both"/>
      </w:pPr>
      <w:r>
        <w:rPr/>
        <w:t xml:space="preserve"/>
      </w:r>
    </w:p>
    <w:p>
      <w:pPr>
        <w:jc w:val="both"/>
      </w:pPr>
      <w:r>
        <w:rPr/>
        <w:t xml:space="preserve">5. 所提出主张的缺失证据：同样地，由于文章没有提出任何具体主张或论点，所以不存在缺失证据问题。</w:t>
      </w:r>
    </w:p>
    <w:p>
      <w:pPr>
        <w:jc w:val="both"/>
      </w:pPr>
      <w:r>
        <w:rPr/>
        <w:t xml:space="preserve"/>
      </w:r>
    </w:p>
    <w:p>
      <w:pPr>
        <w:jc w:val="both"/>
      </w:pPr>
      <w:r>
        <w:rPr/>
        <w:t xml:space="preserve">6. 未探索的反驳：同样地，在这篇文章中并没有提出任何具体主张或论点需要进行反驳。</w:t>
      </w:r>
    </w:p>
    <w:p>
      <w:pPr>
        <w:jc w:val="both"/>
      </w:pPr>
      <w:r>
        <w:rPr/>
        <w:t xml:space="preserve"/>
      </w:r>
    </w:p>
    <w:p>
      <w:pPr>
        <w:jc w:val="both"/>
      </w:pPr>
      <w:r>
        <w:rPr/>
        <w:t xml:space="preserve">7. 宣传内容和偏袒：由于文章只是一个错误页面的提示信息，并没有提供任何宣传内容或偏袒。</w:t>
      </w:r>
    </w:p>
    <w:p>
      <w:pPr>
        <w:jc w:val="both"/>
      </w:pPr>
      <w:r>
        <w:rPr/>
        <w:t xml:space="preserve"/>
      </w:r>
    </w:p>
    <w:p>
      <w:pPr>
        <w:jc w:val="both"/>
      </w:pPr>
      <w:r>
        <w:rPr/>
        <w:t xml:space="preserve">8. 是否注意到可能的风险：由于文章缺乏具体内容和背景信息，很难确定作者是否注意到可能的风险。</w:t>
      </w:r>
    </w:p>
    <w:p>
      <w:pPr>
        <w:jc w:val="both"/>
      </w:pPr>
      <w:r>
        <w:rPr/>
        <w:t xml:space="preserve"/>
      </w:r>
    </w:p>
    <w:p>
      <w:pPr>
        <w:jc w:val="both"/>
      </w:pPr>
      <w:r>
        <w:rPr/>
        <w:t xml:space="preserve">9. 没有平等地呈现双方：由于文章只是一个错误页面的提示信息，并没有涉及任何具体主题或争议，所以不存在平等呈现双方的问题。</w:t>
      </w:r>
    </w:p>
    <w:p>
      <w:pPr>
        <w:jc w:val="both"/>
      </w:pPr>
      <w:r>
        <w:rPr/>
        <w:t xml:space="preserve"/>
      </w:r>
    </w:p>
    <w:p>
      <w:pPr>
        <w:jc w:val="both"/>
      </w:pPr>
      <w:r>
        <w:rPr/>
        <w:t xml:space="preserve">总之，根据文章内容，无法对其进行详细的批判性分析。这篇文章只是一个错误页面的提示信息，缺乏具体内容和背景信息。</w:t>
      </w:r>
    </w:p>
    <w:p>
      <w:pPr>
        <w:pStyle w:val="Heading1"/>
      </w:pPr>
      <w:bookmarkStart w:id="5" w:name="_Toc5"/>
      <w:r>
        <w:t>Topics for further research:</w:t>
      </w:r>
      <w:bookmarkEnd w:id="5"/>
    </w:p>
    <w:p>
      <w:pPr>
        <w:spacing w:after="0"/>
        <w:numPr>
          <w:ilvl w:val="0"/>
          <w:numId w:val="2"/>
        </w:numPr>
      </w:pPr>
      <w:r>
        <w:rPr/>
        <w:t xml:space="preserve">错误页面的来源和背景信息
</w:t>
      </w:r>
    </w:p>
    <w:p>
      <w:pPr>
        <w:spacing w:after="0"/>
        <w:numPr>
          <w:ilvl w:val="0"/>
          <w:numId w:val="2"/>
        </w:numPr>
      </w:pPr>
      <w:r>
        <w:rPr/>
        <w:t xml:space="preserve">错误页面的可能原因和解决方法
</w:t>
      </w:r>
    </w:p>
    <w:p>
      <w:pPr>
        <w:spacing w:after="0"/>
        <w:numPr>
          <w:ilvl w:val="0"/>
          <w:numId w:val="2"/>
        </w:numPr>
      </w:pPr>
      <w:r>
        <w:rPr/>
        <w:t xml:space="preserve">错误页面对用户体验和网站可靠性的影响
</w:t>
      </w:r>
    </w:p>
    <w:p>
      <w:pPr>
        <w:spacing w:after="0"/>
        <w:numPr>
          <w:ilvl w:val="0"/>
          <w:numId w:val="2"/>
        </w:numPr>
      </w:pPr>
      <w:r>
        <w:rPr/>
        <w:t xml:space="preserve">错误页面的设计和优化策略
</w:t>
      </w:r>
    </w:p>
    <w:p>
      <w:pPr>
        <w:spacing w:after="0"/>
        <w:numPr>
          <w:ilvl w:val="0"/>
          <w:numId w:val="2"/>
        </w:numPr>
      </w:pPr>
      <w:r>
        <w:rPr/>
        <w:t xml:space="preserve">错误页面的用户反馈和改进建议
</w:t>
      </w:r>
    </w:p>
    <w:p>
      <w:pPr>
        <w:numPr>
          <w:ilvl w:val="0"/>
          <w:numId w:val="2"/>
        </w:numPr>
      </w:pPr>
      <w:r>
        <w:rPr/>
        <w:t xml:space="preserve">错误页面的重要性和在网络应用中的作用</w:t>
      </w:r>
    </w:p>
    <w:p>
      <w:pPr>
        <w:pStyle w:val="Heading1"/>
      </w:pPr>
      <w:bookmarkStart w:id="6" w:name="_Toc6"/>
      <w:r>
        <w:t>Report location:</w:t>
      </w:r>
      <w:bookmarkEnd w:id="6"/>
    </w:p>
    <w:p>
      <w:hyperlink r:id="rId8" w:history="1">
        <w:r>
          <w:rPr>
            <w:color w:val="2980b9"/>
            <w:u w:val="single"/>
          </w:rPr>
          <w:t xml:space="preserve">https://www.fullpicture.app/item/1caac74d5c47817a7310b1c6bf7e9bee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1EE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health/substance-use/what-are-opioids" TargetMode="External"/><Relationship Id="rId8" Type="http://schemas.openxmlformats.org/officeDocument/2006/relationships/hyperlink" Target="https://www.fullpicture.app/item/1caac74d5c47817a7310b1c6bf7e9b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2024-01-03T15:55:56+01:00</dcterms:created>
  <dcterms:modified xsi:type="dcterms:W3CDTF">2024-01-03T15:55:56+01:00</dcterms:modified>
</cp:coreProperties>
</file>

<file path=docProps/custom.xml><?xml version="1.0" encoding="utf-8"?>
<Properties xmlns="http://schemas.openxmlformats.org/officeDocument/2006/custom-properties" xmlns:vt="http://schemas.openxmlformats.org/officeDocument/2006/docPropsVTypes"/>
</file>