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geometric shape on the performance of refractive index sensors based on plastic optical fibers: simulations and experimental assessment | IEEE Journals &amp; Magazine | IEEE Xplore</w:t>
      </w:r>
      <w:br/>
      <w:hyperlink r:id="rId7" w:history="1">
        <w:r>
          <w:rPr>
            <w:color w:val="2980b9"/>
            <w:u w:val="single"/>
          </w:rPr>
          <w:t xml:space="preserve">https://ieeexplore.ieee.org/abstract/document/10035002</w:t>
        </w:r>
      </w:hyperlink>
    </w:p>
    <w:p>
      <w:pPr>
        <w:pStyle w:val="Heading1"/>
      </w:pPr>
      <w:bookmarkStart w:id="2" w:name="_Toc2"/>
      <w:r>
        <w:t>Article summary:</w:t>
      </w:r>
      <w:bookmarkEnd w:id="2"/>
    </w:p>
    <w:p>
      <w:pPr>
        <w:jc w:val="both"/>
      </w:pPr>
      <w:r>
        <w:rPr/>
        <w:t xml:space="preserve">1. This article presents a comparative study on the influence of the geometric shape of plastic optical fiber (POF) sensors on their response to refractive index (RI) of external media.</w:t>
      </w:r>
    </w:p>
    <w:p>
      <w:pPr>
        <w:jc w:val="both"/>
      </w:pPr>
      <w:r>
        <w:rPr/>
        <w:t xml:space="preserve">2. Three different geometric shapes were simulated using the finite element-method (FEM), and a set of POF sensors were fabricated according to the designs simulated.</w:t>
      </w:r>
    </w:p>
    <w:p>
      <w:pPr>
        <w:jc w:val="both"/>
      </w:pPr>
      <w:r>
        <w:rPr/>
        <w:t xml:space="preserve">3. The results showed that POF sensors based on RI sensing can be significantly improved with small modifications in their shape design.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research conducted and its results. The authors have provided evidence for their claims by presenting simulations and experimental assessments, which adds credibility to their findings. Furthermore, they have discussed potential risks associated with their research, such as possible errors in fabrication or measurement techniques, which shows that they are aware of potential issues that could arise from their work.</w:t>
      </w:r>
    </w:p>
    <w:p>
      <w:pPr>
        <w:jc w:val="both"/>
      </w:pPr>
      <w:r>
        <w:rPr/>
        <w:t xml:space="preserve">However, there are some areas where the article could be improved upon. For example, while the authors discuss potential risks associated with their research, they do not provide any counterarguments or alternative perspectives on these risks. Additionally, while they present evidence for their claims, they do not explore any unexplored counterarguments or missing points of consideration that could challenge their findings. Finally, while the authors present both sides of the argument equally in terms of evidence presented, there is no discussion about whether both sides are presented equally in terms of weighting or importance given to each side's arguments.</w:t>
      </w:r>
    </w:p>
    <w:p>
      <w:pPr>
        <w:pStyle w:val="Heading1"/>
      </w:pPr>
      <w:bookmarkStart w:id="5" w:name="_Toc5"/>
      <w:r>
        <w:t>Topics for further research:</w:t>
      </w:r>
      <w:bookmarkEnd w:id="5"/>
    </w:p>
    <w:p>
      <w:pPr>
        <w:spacing w:after="0"/>
        <w:numPr>
          <w:ilvl w:val="0"/>
          <w:numId w:val="2"/>
        </w:numPr>
      </w:pPr>
      <w:r>
        <w:rPr/>
        <w:t xml:space="preserve">Alternative perspectives on research risks</w:t>
      </w:r>
    </w:p>
    <w:p>
      <w:pPr>
        <w:spacing w:after="0"/>
        <w:numPr>
          <w:ilvl w:val="0"/>
          <w:numId w:val="2"/>
        </w:numPr>
      </w:pPr>
      <w:r>
        <w:rPr/>
        <w:t xml:space="preserve">Counterarguments to research findings</w:t>
      </w:r>
    </w:p>
    <w:p>
      <w:pPr>
        <w:spacing w:after="0"/>
        <w:numPr>
          <w:ilvl w:val="0"/>
          <w:numId w:val="2"/>
        </w:numPr>
      </w:pPr>
      <w:r>
        <w:rPr/>
        <w:t xml:space="preserve">Unexplored points of consideration in research</w:t>
      </w:r>
    </w:p>
    <w:p>
      <w:pPr>
        <w:spacing w:after="0"/>
        <w:numPr>
          <w:ilvl w:val="0"/>
          <w:numId w:val="2"/>
        </w:numPr>
      </w:pPr>
      <w:r>
        <w:rPr/>
        <w:t xml:space="preserve">Weighting of arguments in research</w:t>
      </w:r>
    </w:p>
    <w:p>
      <w:pPr>
        <w:spacing w:after="0"/>
        <w:numPr>
          <w:ilvl w:val="0"/>
          <w:numId w:val="2"/>
        </w:numPr>
      </w:pPr>
      <w:r>
        <w:rPr/>
        <w:t xml:space="preserve">Fabrication and measurement techniques in research</w:t>
      </w:r>
    </w:p>
    <w:p>
      <w:pPr>
        <w:numPr>
          <w:ilvl w:val="0"/>
          <w:numId w:val="2"/>
        </w:numPr>
      </w:pPr>
      <w:r>
        <w:rPr/>
        <w:t xml:space="preserve">Potential errors in research methodology</w:t>
      </w:r>
    </w:p>
    <w:p>
      <w:pPr>
        <w:pStyle w:val="Heading1"/>
      </w:pPr>
      <w:bookmarkStart w:id="6" w:name="_Toc6"/>
      <w:r>
        <w:t>Report location:</w:t>
      </w:r>
      <w:bookmarkEnd w:id="6"/>
    </w:p>
    <w:p>
      <w:hyperlink r:id="rId8" w:history="1">
        <w:r>
          <w:rPr>
            <w:color w:val="2980b9"/>
            <w:u w:val="single"/>
          </w:rPr>
          <w:t xml:space="preserve">https://www.fullpicture.app/item/1bbf9fccdedd6b838380c894e65179f5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B59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035002" TargetMode="External"/><Relationship Id="rId8" Type="http://schemas.openxmlformats.org/officeDocument/2006/relationships/hyperlink" Target="https://www.fullpicture.app/item/1bbf9fccdedd6b838380c894e65179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2023-02-20T20:49:16+01:00</dcterms:created>
  <dcterms:modified xsi:type="dcterms:W3CDTF">2023-02-20T20:49:16+01:00</dcterms:modified>
</cp:coreProperties>
</file>

<file path=docProps/custom.xml><?xml version="1.0" encoding="utf-8"?>
<Properties xmlns="http://schemas.openxmlformats.org/officeDocument/2006/custom-properties" xmlns:vt="http://schemas.openxmlformats.org/officeDocument/2006/docPropsVTypes"/>
</file>