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最新！2023泰晤士世界大学排名发布！51所德国学校上榜，排名第一又是它！ - 知乎</w:t>
      </w:r>
      <w:br/>
      <w:hyperlink r:id="rId7" w:history="1">
        <w:r>
          <w:rPr>
            <w:color w:val="2980b9"/>
            <w:u w:val="single"/>
          </w:rPr>
          <w:t xml:space="preserve">https://zhuanlan.zhihu.com/p/573227718</w:t>
        </w:r>
      </w:hyperlink>
    </w:p>
    <w:p>
      <w:pPr>
        <w:pStyle w:val="Heading1"/>
      </w:pPr>
      <w:bookmarkStart w:id="2" w:name="_Toc2"/>
      <w:r>
        <w:t>Article summary:</w:t>
      </w:r>
      <w:bookmarkEnd w:id="2"/>
    </w:p>
    <w:p>
      <w:pPr>
        <w:jc w:val="both"/>
      </w:pPr>
      <w:r>
        <w:rPr/>
        <w:t xml:space="preserve">1. 2023年泰晤士世界大学排名发布，德国有51所学校上榜，其中慕尼黑工业大学排名第一。</w:t>
      </w:r>
    </w:p>
    <w:p>
      <w:pPr>
        <w:jc w:val="both"/>
      </w:pPr>
      <w:r>
        <w:rPr/>
        <w:t xml:space="preserve">2. 泰晤士世界大学排名的绩效指标包括教学、研究、引用、产业收入和国际展望等方面。</w:t>
      </w:r>
    </w:p>
    <w:p>
      <w:pPr>
        <w:jc w:val="both"/>
      </w:pPr>
      <w:r>
        <w:rPr/>
        <w:t xml:space="preserve">3. 德国共有9所学校进入世界排名前100，包括慕尼黑大学、海德堡大学等。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这篇文章是关于2023年泰晤士世界大学排名的报道。然而，文章存在一些问题和偏见。</w:t>
      </w:r>
    </w:p>
    <w:p>
      <w:pPr>
        <w:jc w:val="both"/>
      </w:pPr>
      <w:r>
        <w:rPr/>
        <w:t xml:space="preserve"/>
      </w:r>
    </w:p>
    <w:p>
      <w:pPr>
        <w:jc w:val="both"/>
      </w:pPr>
      <w:r>
        <w:rPr/>
        <w:t xml:space="preserve">首先，文章没有提供关于排名方法的详细解释。虽然提到了排名参考指标，但没有说明具体的评估标准和权重分配。这使得读者很难理解排名结果的可靠性和准确性。</w:t>
      </w:r>
    </w:p>
    <w:p>
      <w:pPr>
        <w:jc w:val="both"/>
      </w:pPr>
      <w:r>
        <w:rPr/>
        <w:t xml:space="preserve"/>
      </w:r>
    </w:p>
    <w:p>
      <w:pPr>
        <w:jc w:val="both"/>
      </w:pPr>
      <w:r>
        <w:rPr/>
        <w:t xml:space="preserve">其次，文章只关注了德国学校在排名中的表现，并未对其他国家或地区的学校进行比较。这种片面报道可能导致读者对全球范围内大学排名的整体情况缺乏了解。</w:t>
      </w:r>
    </w:p>
    <w:p>
      <w:pPr>
        <w:jc w:val="both"/>
      </w:pPr>
      <w:r>
        <w:rPr/>
        <w:t xml:space="preserve"/>
      </w:r>
    </w:p>
    <w:p>
      <w:pPr>
        <w:jc w:val="both"/>
      </w:pPr>
      <w:r>
        <w:rPr/>
        <w:t xml:space="preserve">此外，文章没有提供任何数据或证据来支持所述学校在教研实力、声誉等方面的优势。读者无法判断这些学校是否真正值得被称为“脱颖而出”。</w:t>
      </w:r>
    </w:p>
    <w:p>
      <w:pPr>
        <w:jc w:val="both"/>
      </w:pPr>
      <w:r>
        <w:rPr/>
        <w:t xml:space="preserve"/>
      </w:r>
    </w:p>
    <w:p>
      <w:pPr>
        <w:jc w:val="both"/>
      </w:pPr>
      <w:r>
        <w:rPr/>
        <w:t xml:space="preserve">另外，文章可能存在宣传内容和偏袒某些学校的倾向。例如，在介绍德国学校时，只强调了慕尼黑工业大学、慕尼黑大学和海德堡大学在排名中的位置，并未提及其他德国高校。</w:t>
      </w:r>
    </w:p>
    <w:p>
      <w:pPr>
        <w:jc w:val="both"/>
      </w:pPr>
      <w:r>
        <w:rPr/>
        <w:t xml:space="preserve"/>
      </w:r>
    </w:p>
    <w:p>
      <w:pPr>
        <w:jc w:val="both"/>
      </w:pPr>
      <w:r>
        <w:rPr/>
        <w:t xml:space="preserve">最后，文章没有探讨可能存在的风险或局限性。例如，大学排名只能作为参考，并不能完全反映学校的质量和价值。此外，排名结果可能受到主观因素和数据收集方法的影响。</w:t>
      </w:r>
    </w:p>
    <w:p>
      <w:pPr>
        <w:jc w:val="both"/>
      </w:pPr>
      <w:r>
        <w:rPr/>
        <w:t xml:space="preserve"/>
      </w:r>
    </w:p>
    <w:p>
      <w:pPr>
        <w:jc w:val="both"/>
      </w:pPr>
      <w:r>
        <w:rPr/>
        <w:t xml:space="preserve">综上所述，这篇文章存在一些问题和偏见，包括片面报道、缺乏证据支持、宣传内容和偏袒某些学校等。读者在阅读时应该保持批判思维，并考虑到可能存在的局限性和不足之处。</w:t>
      </w:r>
    </w:p>
    <w:p>
      <w:pPr>
        <w:pStyle w:val="Heading1"/>
      </w:pPr>
      <w:bookmarkStart w:id="5" w:name="_Toc5"/>
      <w:r>
        <w:t>Topics for further research:</w:t>
      </w:r>
      <w:bookmarkEnd w:id="5"/>
    </w:p>
    <w:p>
      <w:pPr>
        <w:spacing w:after="0"/>
        <w:numPr>
          <w:ilvl w:val="0"/>
          <w:numId w:val="2"/>
        </w:numPr>
      </w:pPr>
      <w:r>
        <w:rPr/>
        <w:t xml:space="preserve">泰晤士世界大学排名方法解释
</w:t>
      </w:r>
    </w:p>
    <w:p>
      <w:pPr>
        <w:spacing w:after="0"/>
        <w:numPr>
          <w:ilvl w:val="0"/>
          <w:numId w:val="2"/>
        </w:numPr>
      </w:pPr>
      <w:r>
        <w:rPr/>
        <w:t xml:space="preserve">全球范围内大学排名比较
</w:t>
      </w:r>
    </w:p>
    <w:p>
      <w:pPr>
        <w:spacing w:after="0"/>
        <w:numPr>
          <w:ilvl w:val="0"/>
          <w:numId w:val="2"/>
        </w:numPr>
      </w:pPr>
      <w:r>
        <w:rPr/>
        <w:t xml:space="preserve">学校教研实力和声誉的数据和证据
</w:t>
      </w:r>
    </w:p>
    <w:p>
      <w:pPr>
        <w:spacing w:after="0"/>
        <w:numPr>
          <w:ilvl w:val="0"/>
          <w:numId w:val="2"/>
        </w:numPr>
      </w:pPr>
      <w:r>
        <w:rPr/>
        <w:t xml:space="preserve">其他德国高校在排名中的位置
</w:t>
      </w:r>
    </w:p>
    <w:p>
      <w:pPr>
        <w:spacing w:after="0"/>
        <w:numPr>
          <w:ilvl w:val="0"/>
          <w:numId w:val="2"/>
        </w:numPr>
      </w:pPr>
      <w:r>
        <w:rPr/>
        <w:t xml:space="preserve">大学排名的风险和局限性
</w:t>
      </w:r>
    </w:p>
    <w:p>
      <w:pPr>
        <w:numPr>
          <w:ilvl w:val="0"/>
          <w:numId w:val="2"/>
        </w:numPr>
      </w:pPr>
      <w:r>
        <w:rPr/>
        <w:t xml:space="preserve">文章的宣传内容和偏袒某些学校的倾向</w:t>
      </w:r>
    </w:p>
    <w:p>
      <w:pPr>
        <w:pStyle w:val="Heading1"/>
      </w:pPr>
      <w:bookmarkStart w:id="6" w:name="_Toc6"/>
      <w:r>
        <w:t>Report location:</w:t>
      </w:r>
      <w:bookmarkEnd w:id="6"/>
    </w:p>
    <w:p>
      <w:hyperlink r:id="rId8" w:history="1">
        <w:r>
          <w:rPr>
            <w:color w:val="2980b9"/>
            <w:u w:val="single"/>
          </w:rPr>
          <w:t xml:space="preserve">https://www.fullpicture.app/item/1b9be71f2af63671caca73a7dd259f2a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1B1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73227718" TargetMode="External"/><Relationship Id="rId8" Type="http://schemas.openxmlformats.org/officeDocument/2006/relationships/hyperlink" Target="https://www.fullpicture.app/item/1b9be71f2af63671caca73a7dd259f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2024-01-29T08:18:50+01:00</dcterms:created>
  <dcterms:modified xsi:type="dcterms:W3CDTF">2024-01-29T08:18:50+01:00</dcterms:modified>
</cp:coreProperties>
</file>

<file path=docProps/custom.xml><?xml version="1.0" encoding="utf-8"?>
<Properties xmlns="http://schemas.openxmlformats.org/officeDocument/2006/custom-properties" xmlns:vt="http://schemas.openxmlformats.org/officeDocument/2006/docPropsVTypes"/>
</file>