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Age-Related Hearing Loss With Cognitive Function, Cognitive Impairment, and Dementia: A Systematic Review and Meta-analysis - PubMed --- 年龄相关性听力损失与认知功能、认知障碍和痴呆的关联：系统评价和荟萃分析 - PubMed</w:t>
      </w:r>
      <w:br/>
      <w:hyperlink r:id="rId7" w:history="1">
        <w:r>
          <w:rPr>
            <w:color w:val="2980b9"/>
            <w:u w:val="single"/>
          </w:rPr>
          <w:t xml:space="preserve">https://pubmed.ncbi.nlm.nih.gov/29222544/</w:t>
        </w:r>
      </w:hyperlink>
    </w:p>
    <w:p>
      <w:pPr>
        <w:pStyle w:val="Heading1"/>
      </w:pPr>
      <w:bookmarkStart w:id="2" w:name="_Toc2"/>
      <w:r>
        <w:t>Article summary:</w:t>
      </w:r>
      <w:bookmarkEnd w:id="2"/>
    </w:p>
    <w:p>
      <w:pPr>
        <w:jc w:val="both"/>
      </w:pPr>
      <w:r>
        <w:rPr/>
        <w:t xml:space="preserve">1. 年龄相关性听力损失（ARHL）与认知功能、认知障碍和痴呆之间存在关联。这篇文章通过系统评价和荟萃分析的方法，对ARHL与认知功能、认知障碍和痴呆之间的关联进行了研究和估计。</w:t>
      </w:r>
    </w:p>
    <w:p>
      <w:pPr>
        <w:jc w:val="both"/>
      </w:pPr>
      <w:r>
        <w:rPr/>
        <w:t xml:space="preserve"/>
      </w:r>
    </w:p>
    <w:p>
      <w:pPr>
        <w:jc w:val="both"/>
      </w:pPr>
      <w:r>
        <w:rPr/>
        <w:t xml:space="preserve">2. 文章通过检索PubMed、Cochrane图书馆、EMBASE和SCOPUS等数据库，并交叉引用已有研究和个人档案，纳入了同行评审文献中发表的队列和横断面研究。排除了病例对照研究。</w:t>
      </w:r>
    </w:p>
    <w:p>
      <w:pPr>
        <w:jc w:val="both"/>
      </w:pPr>
      <w:r>
        <w:rPr/>
        <w:t xml:space="preserve"/>
      </w:r>
    </w:p>
    <w:p>
      <w:pPr>
        <w:jc w:val="both"/>
      </w:pPr>
      <w:r>
        <w:rPr/>
        <w:t xml:space="preserve">3. 通过随机效应荟萃分析，将估计值进行汇总。同时进行了亚组分析和荟萃回归分析，以探讨不同研究特征的影响。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旨在通过系统评价和荟萃分析来检查和估计年龄相关性听力损失（ARHL）与认知功能、认知障碍和痴呆之间的关联。然而，由于只提供了文章的一部分内容，无法对其进行详细的批判性分析。</w:t>
      </w:r>
    </w:p>
    <w:p>
      <w:pPr>
        <w:jc w:val="both"/>
      </w:pPr>
      <w:r>
        <w:rPr/>
        <w:t xml:space="preserve"/>
      </w:r>
    </w:p>
    <w:p>
      <w:pPr>
        <w:jc w:val="both"/>
      </w:pPr>
      <w:r>
        <w:rPr/>
        <w:t xml:space="preserve">以下是可能存在的偏见或不足之处：</w:t>
      </w:r>
    </w:p>
    <w:p>
      <w:pPr>
        <w:jc w:val="both"/>
      </w:pPr>
      <w:r>
        <w:rPr/>
        <w:t xml:space="preserve"/>
      </w:r>
    </w:p>
    <w:p>
      <w:pPr>
        <w:jc w:val="both"/>
      </w:pPr>
      <w:r>
        <w:rPr/>
        <w:t xml:space="preserve">1. 检索范围：文章没有提供关于检索范围的具体信息，如是否包括非英语文献、是否有时间限制等。这可能导致对相关研究的遗漏或选择偏倚。</w:t>
      </w:r>
    </w:p>
    <w:p>
      <w:pPr>
        <w:jc w:val="both"/>
      </w:pPr>
      <w:r>
        <w:rPr/>
        <w:t xml:space="preserve"/>
      </w:r>
    </w:p>
    <w:p>
      <w:pPr>
        <w:jc w:val="both"/>
      </w:pPr>
      <w:r>
        <w:rPr/>
        <w:t xml:space="preserve">2. 文章来源：文章只引用了PubMed、Cochrane Library、EMBASE和SCOPUS等数据库中的文献，并未涵盖其他可能包含相关研究的资源。这可能导致对该领域内其他重要研究结果的忽视。</w:t>
      </w:r>
    </w:p>
    <w:p>
      <w:pPr>
        <w:jc w:val="both"/>
      </w:pPr>
      <w:r>
        <w:rPr/>
        <w:t xml:space="preserve"/>
      </w:r>
    </w:p>
    <w:p>
      <w:pPr>
        <w:jc w:val="both"/>
      </w:pPr>
      <w:r>
        <w:rPr/>
        <w:t xml:space="preserve">3. 纳入标准：文章明确排除了案例对照研究，但并未提供排除案例对照研究的理由。这可能导致对某些重要证据被排除在外。</w:t>
      </w:r>
    </w:p>
    <w:p>
      <w:pPr>
        <w:jc w:val="both"/>
      </w:pPr>
      <w:r>
        <w:rPr/>
        <w:t xml:space="preserve"/>
      </w:r>
    </w:p>
    <w:p>
      <w:pPr>
        <w:jc w:val="both"/>
      </w:pPr>
      <w:r>
        <w:rPr/>
        <w:t xml:space="preserve">4. 偏见来源：文章没有提及是否进行了偏见评估或风险评估，并且没有讨论潜在偏见的来源。这可能导致对研究结果的解释存在偏差。</w:t>
      </w:r>
    </w:p>
    <w:p>
      <w:pPr>
        <w:jc w:val="both"/>
      </w:pPr>
      <w:r>
        <w:rPr/>
        <w:t xml:space="preserve"/>
      </w:r>
    </w:p>
    <w:p>
      <w:pPr>
        <w:jc w:val="both"/>
      </w:pPr>
      <w:r>
        <w:rPr/>
        <w:t xml:space="preserve">5. 结果报告：文章没有提供具体的结果数据或效应量，只是简单地描述了关联性。这使得读者无法评估研究结果的重要性和可靠性。</w:t>
      </w:r>
    </w:p>
    <w:p>
      <w:pPr>
        <w:jc w:val="both"/>
      </w:pPr>
      <w:r>
        <w:rPr/>
        <w:t xml:space="preserve"/>
      </w:r>
    </w:p>
    <w:p>
      <w:pPr>
        <w:jc w:val="both"/>
      </w:pPr>
      <w:r>
        <w:rPr/>
        <w:t xml:space="preserve">综上所述，虽然这篇文章提供了一个关于ARHL与认知功能、认知障碍和痴呆之间关联的系统评价和荟萃分析，但由于缺乏详细信息和相关数据，无法对其进行全面的批判性分析。进一步阅读完整的文章将有助于更好地评估其方法学质量和结论的可靠性。</w:t>
      </w:r>
    </w:p>
    <w:p>
      <w:pPr>
        <w:pStyle w:val="Heading1"/>
      </w:pPr>
      <w:bookmarkStart w:id="5" w:name="_Toc5"/>
      <w:r>
        <w:t>Topics for further research:</w:t>
      </w:r>
      <w:bookmarkEnd w:id="5"/>
    </w:p>
    <w:p>
      <w:pPr>
        <w:spacing w:after="0"/>
        <w:numPr>
          <w:ilvl w:val="0"/>
          <w:numId w:val="2"/>
        </w:numPr>
      </w:pPr>
      <w:r>
        <w:rPr/>
        <w:t xml:space="preserve">检索范围限制
</w:t>
      </w:r>
    </w:p>
    <w:p>
      <w:pPr>
        <w:spacing w:after="0"/>
        <w:numPr>
          <w:ilvl w:val="0"/>
          <w:numId w:val="2"/>
        </w:numPr>
      </w:pPr>
      <w:r>
        <w:rPr/>
        <w:t xml:space="preserve">文章来源选择偏差
</w:t>
      </w:r>
    </w:p>
    <w:p>
      <w:pPr>
        <w:spacing w:after="0"/>
        <w:numPr>
          <w:ilvl w:val="0"/>
          <w:numId w:val="2"/>
        </w:numPr>
      </w:pPr>
      <w:r>
        <w:rPr/>
        <w:t xml:space="preserve">排除案例对照研究的理由
</w:t>
      </w:r>
    </w:p>
    <w:p>
      <w:pPr>
        <w:spacing w:after="0"/>
        <w:numPr>
          <w:ilvl w:val="0"/>
          <w:numId w:val="2"/>
        </w:numPr>
      </w:pPr>
      <w:r>
        <w:rPr/>
        <w:t xml:space="preserve">偏见评估和风险评估
</w:t>
      </w:r>
    </w:p>
    <w:p>
      <w:pPr>
        <w:spacing w:after="0"/>
        <w:numPr>
          <w:ilvl w:val="0"/>
          <w:numId w:val="2"/>
        </w:numPr>
      </w:pPr>
      <w:r>
        <w:rPr/>
        <w:t xml:space="preserve">缺乏具体结果数据和效应量
</w:t>
      </w:r>
    </w:p>
    <w:p>
      <w:pPr>
        <w:numPr>
          <w:ilvl w:val="0"/>
          <w:numId w:val="2"/>
        </w:numPr>
      </w:pPr>
      <w:r>
        <w:rPr/>
        <w:t xml:space="preserve">阅读完整文章以评估方法学质量和结论可靠性</w:t>
      </w:r>
    </w:p>
    <w:p>
      <w:pPr>
        <w:pStyle w:val="Heading1"/>
      </w:pPr>
      <w:bookmarkStart w:id="6" w:name="_Toc6"/>
      <w:r>
        <w:t>Report location:</w:t>
      </w:r>
      <w:bookmarkEnd w:id="6"/>
    </w:p>
    <w:p>
      <w:hyperlink r:id="rId8" w:history="1">
        <w:r>
          <w:rPr>
            <w:color w:val="2980b9"/>
            <w:u w:val="single"/>
          </w:rPr>
          <w:t xml:space="preserve">https://www.fullpicture.app/item/1ac688f91e00ef862a21de478b90e206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4F0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222544/" TargetMode="External"/><Relationship Id="rId8" Type="http://schemas.openxmlformats.org/officeDocument/2006/relationships/hyperlink" Target="https://www.fullpicture.app/item/1ac688f91e00ef862a21de478b90e2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2024-04-24T01:08:39+02:00</dcterms:created>
  <dcterms:modified xsi:type="dcterms:W3CDTF">2024-04-24T01:08:39+02:00</dcterms:modified>
</cp:coreProperties>
</file>

<file path=docProps/custom.xml><?xml version="1.0" encoding="utf-8"?>
<Properties xmlns="http://schemas.openxmlformats.org/officeDocument/2006/custom-properties" xmlns:vt="http://schemas.openxmlformats.org/officeDocument/2006/docPropsVTypes"/>
</file>