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Animated videos with AI | Earn Money Online By Making Cartoon | AI Video Maker - YouTube</w:t>
      </w:r>
      <w:br/>
      <w:hyperlink r:id="rId7" w:history="1">
        <w:r>
          <w:rPr>
            <w:color w:val="2980b9"/>
            <w:u w:val="single"/>
          </w:rPr>
          <w:t xml:space="preserve">https://www.youtube.com/watch?v=CHWffEybN2I</w:t>
        </w:r>
      </w:hyperlink>
    </w:p>
    <w:p>
      <w:pPr>
        <w:pStyle w:val="Heading1"/>
      </w:pPr>
      <w:bookmarkStart w:id="2" w:name="_Toc2"/>
      <w:r>
        <w:t>Article summary:</w:t>
      </w:r>
      <w:bookmarkEnd w:id="2"/>
    </w:p>
    <w:p>
      <w:pPr>
        <w:jc w:val="both"/>
      </w:pPr>
      <w:r>
        <w:rPr/>
        <w:t xml:space="preserve">1. Bu makalede, yapay zeka kullanarak çizgi film videoları oluşturmanın ve bunları para kazanmanın yolları anlatılıyor.</w:t>
      </w:r>
    </w:p>
    <w:p>
      <w:pPr>
        <w:jc w:val="both"/>
      </w:pPr>
      <w:r>
        <w:rPr/>
        <w:t xml:space="preserve">2. Karakter tasarımından hikaye oluşturmaya, animasyon hareketlerinden ses efektleri eklemeye kadar gerekli adımlar açıklanıyor.</w:t>
      </w:r>
    </w:p>
    <w:p>
      <w:pPr>
        <w:jc w:val="both"/>
      </w:pPr>
      <w:r>
        <w:rPr/>
        <w:t xml:space="preserve">3. İzleyicilerinizi artırmanın ve videolarınızdan gelir elde etmenin farklı yolları da paylaşılıyor, örneğin reklamlar, marka ortaklıkları ve ürün satışları gibi yöntemler kullanılabilir.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AI Video Maker adlı bir program kullanarak çizgi film animasyonları oluşturmanın ve bunları para kazanmak için kullanmanın yollarını anlatıyor. Ancak, makalede bazı potansiyel önyargılar ve kaynak eksiklikleri bulunmaktadır.</w:t>
      </w:r>
    </w:p>
    <w:p>
      <w:pPr>
        <w:jc w:val="both"/>
      </w:pPr>
      <w:r>
        <w:rPr/>
        <w:t xml:space="preserve"/>
      </w:r>
    </w:p>
    <w:p>
      <w:pPr>
        <w:jc w:val="both"/>
      </w:pPr>
      <w:r>
        <w:rPr/>
        <w:t xml:space="preserve">Öncelikle, makale yalnızca AI Video Maker programını tanıtmakla sınırlıdır ve diğer benzer programlara veya yöntemlere hiçbir şekilde değinmez. Bu nedenle, okuyuculara sadece bu tek seçenek sunulmuş gibi görünebilir.</w:t>
      </w:r>
    </w:p>
    <w:p>
      <w:pPr>
        <w:jc w:val="both"/>
      </w:pPr>
      <w:r>
        <w:rPr/>
        <w:t xml:space="preserve"/>
      </w:r>
    </w:p>
    <w:p>
      <w:pPr>
        <w:jc w:val="both"/>
      </w:pPr>
      <w:r>
        <w:rPr/>
        <w:t xml:space="preserve">Ayrıca, makaledeki iddialar desteklenmemektedir. Örneğin, "captivating cartoon animation videos" yapmanın temel adımlarının öğretildiği söyleniyor ancak bu adımlar belirtilmiyor veya açıklanmıyor. Ayrıca, videoların nasıl büyütüleceği veya gelir elde edileceği hakkında da çok az bilgi veriliyor.</w:t>
      </w:r>
    </w:p>
    <w:p>
      <w:pPr>
        <w:jc w:val="both"/>
      </w:pPr>
      <w:r>
        <w:rPr/>
        <w:t xml:space="preserve"/>
      </w:r>
    </w:p>
    <w:p>
      <w:pPr>
        <w:jc w:val="both"/>
      </w:pPr>
      <w:r>
        <w:rPr/>
        <w:t xml:space="preserve">Makale ayrıca taraflılık içeriyor. Yazar, Techy Ahmad olarak tanıtılıyor ve aynı zamanda videonun yapımcısıdır. Bu nedenle, okuyucuların yazarın kendi ürününü tanıtmaya çalıştığına dair bir algısı olabilir.</w:t>
      </w:r>
    </w:p>
    <w:p>
      <w:pPr>
        <w:jc w:val="both"/>
      </w:pPr>
      <w:r>
        <w:rPr/>
        <w:t xml:space="preserve"/>
      </w:r>
    </w:p>
    <w:p>
      <w:pPr>
        <w:jc w:val="both"/>
      </w:pPr>
      <w:r>
        <w:rPr/>
        <w:t xml:space="preserve">Son olarak, makalenin olası riskler hakkında hiçbir bilgi vermediği de not edilmelidir. Örneğin, AI Video Maker programının kullanımı için herhangi bir ücret veya lisans gerekip gerekmediği belirtilmemiştir.</w:t>
      </w:r>
    </w:p>
    <w:p>
      <w:pPr>
        <w:jc w:val="both"/>
      </w:pPr>
      <w:r>
        <w:rPr/>
        <w:t xml:space="preserve"/>
      </w:r>
    </w:p>
    <w:p>
      <w:pPr>
        <w:jc w:val="both"/>
      </w:pPr>
      <w:r>
        <w:rPr/>
        <w:t xml:space="preserve">Genel olarak, bu makale AI Video Maker programını tanıtmak için yazılmıştır ancak potansiyel önyargılar ve kaynak eksiklikleri nedeniyle okuyuculara tam bir bilgi sağlamamaktadır.</w:t>
      </w:r>
    </w:p>
    <w:p>
      <w:pPr>
        <w:pStyle w:val="Heading1"/>
      </w:pPr>
      <w:bookmarkStart w:id="5" w:name="_Toc5"/>
      <w:r>
        <w:t>Topics for further research:</w:t>
      </w:r>
      <w:bookmarkEnd w:id="5"/>
    </w:p>
    <w:p>
      <w:pPr>
        <w:spacing w:after="0"/>
        <w:numPr>
          <w:ilvl w:val="0"/>
          <w:numId w:val="2"/>
        </w:numPr>
      </w:pPr>
      <w:r>
        <w:rPr/>
        <w:t xml:space="preserve">Cartoon animation video creation methods
</w:t>
      </w:r>
    </w:p>
    <w:p>
      <w:pPr>
        <w:spacing w:after="0"/>
        <w:numPr>
          <w:ilvl w:val="0"/>
          <w:numId w:val="2"/>
        </w:numPr>
      </w:pPr>
      <w:r>
        <w:rPr/>
        <w:t xml:space="preserve">Alternatives to AI Video Maker program
</w:t>
      </w:r>
    </w:p>
    <w:p>
      <w:pPr>
        <w:spacing w:after="0"/>
        <w:numPr>
          <w:ilvl w:val="0"/>
          <w:numId w:val="2"/>
        </w:numPr>
      </w:pPr>
      <w:r>
        <w:rPr/>
        <w:t xml:space="preserve">Monetization strategies for cartoon animation videos
</w:t>
      </w:r>
    </w:p>
    <w:p>
      <w:pPr>
        <w:spacing w:after="0"/>
        <w:numPr>
          <w:ilvl w:val="0"/>
          <w:numId w:val="2"/>
        </w:numPr>
      </w:pPr>
      <w:r>
        <w:rPr/>
        <w:t xml:space="preserve">Risks associated with using AI Video Maker program
</w:t>
      </w:r>
    </w:p>
    <w:p>
      <w:pPr>
        <w:spacing w:after="0"/>
        <w:numPr>
          <w:ilvl w:val="0"/>
          <w:numId w:val="2"/>
        </w:numPr>
      </w:pPr>
      <w:r>
        <w:rPr/>
        <w:t xml:space="preserve">Best practices for creating captivating cartoon animation videos
</w:t>
      </w:r>
    </w:p>
    <w:p>
      <w:pPr>
        <w:numPr>
          <w:ilvl w:val="0"/>
          <w:numId w:val="2"/>
        </w:numPr>
      </w:pPr>
      <w:r>
        <w:rPr/>
        <w:t xml:space="preserve">Licensing and fees for using AI Video Maker program.</w:t>
      </w:r>
    </w:p>
    <w:p>
      <w:pPr>
        <w:pStyle w:val="Heading1"/>
      </w:pPr>
      <w:bookmarkStart w:id="6" w:name="_Toc6"/>
      <w:r>
        <w:t>Report location:</w:t>
      </w:r>
      <w:bookmarkEnd w:id="6"/>
    </w:p>
    <w:p>
      <w:hyperlink r:id="rId8" w:history="1">
        <w:r>
          <w:rPr>
            <w:color w:val="2980b9"/>
            <w:u w:val="single"/>
          </w:rPr>
          <w:t xml:space="preserve">https://www.fullpicture.app/item/1ac557ababf2c3d4076d68d5a4460781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FE0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HWffEybN2I" TargetMode="External"/><Relationship Id="rId8" Type="http://schemas.openxmlformats.org/officeDocument/2006/relationships/hyperlink" Target="https://www.fullpicture.app/item/1ac557ababf2c3d4076d68d5a44607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2023-12-29T21:47:29+01:00</dcterms:created>
  <dcterms:modified xsi:type="dcterms:W3CDTF">2023-12-29T21:47:29+01:00</dcterms:modified>
</cp:coreProperties>
</file>

<file path=docProps/custom.xml><?xml version="1.0" encoding="utf-8"?>
<Properties xmlns="http://schemas.openxmlformats.org/officeDocument/2006/custom-properties" xmlns:vt="http://schemas.openxmlformats.org/officeDocument/2006/docPropsVTypes"/>
</file>