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失活的 X 染色体随着年龄的增长积累了广泛的表观遗传变异性 - PubMed</w:t>
      </w:r>
      <w:br/>
      <w:hyperlink r:id="rId7" w:history="1">
        <w:r>
          <w:rPr>
            <w:color w:val="2980b9"/>
            <w:u w:val="single"/>
          </w:rPr>
          <w:t xml:space="preserve">https://pubmed.ncbi.nlm.nih.gov/37626340/</w:t>
        </w:r>
      </w:hyperlink>
    </w:p>
    <w:p>
      <w:pPr>
        <w:pStyle w:val="Heading1"/>
      </w:pPr>
      <w:bookmarkStart w:id="2" w:name="_Toc2"/>
      <w:r>
        <w:t>Article summary:</w:t>
      </w:r>
      <w:bookmarkEnd w:id="2"/>
    </w:p>
    <w:p>
      <w:pPr>
        <w:jc w:val="both"/>
      </w:pPr>
      <w:r>
        <w:rPr/>
        <w:t xml:space="preserve">1. X染色体失活（XCI）是一种表观遗传机制，随着年龄的增长会导致广泛的表观遗传变异性。</w:t>
      </w:r>
    </w:p>
    <w:p>
      <w:pPr>
        <w:jc w:val="both"/>
      </w:pPr>
      <w:r>
        <w:rPr/>
        <w:t xml:space="preserve">2. 在女性中，与年龄相关的差异甲基化CpG（aDMCs）相对较少，而与年龄相关的可变甲基化CpG（aVMCs）较多。aVMCs主要发生在已知逃逸XCI的地区。</w:t>
      </w:r>
    </w:p>
    <w:p>
      <w:pPr>
        <w:jc w:val="both"/>
      </w:pPr>
      <w:r>
        <w:rPr/>
        <w:t xml:space="preserve">3. 在男性中，只携带活性X染色体拷贝的个体中，aDMCs主要由细胞组成驱动，而aVMCs较少见。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潜在偏见及其来源：文章没有明确提到作者的潜在利益冲突或研究资金来源。这可能引发读者对研究结果的可靠性和客观性产生质疑。</w:t>
      </w:r>
    </w:p>
    <w:p>
      <w:pPr>
        <w:jc w:val="both"/>
      </w:pPr>
      <w:r>
        <w:rPr/>
        <w:t xml:space="preserve"/>
      </w:r>
    </w:p>
    <w:p>
      <w:pPr>
        <w:jc w:val="both"/>
      </w:pPr>
      <w:r>
        <w:rPr/>
        <w:t xml:space="preserve">2. 片面报道：文章只关注了女性X染色体失活（XCI）与年龄相关的表观遗传变异，而没有探讨其他可能影响衰老过程的因素。这种片面报道可能导致读者对整个衰老过程的理解不完整。</w:t>
      </w:r>
    </w:p>
    <w:p>
      <w:pPr>
        <w:jc w:val="both"/>
      </w:pPr>
      <w:r>
        <w:rPr/>
        <w:t xml:space="preserve"/>
      </w:r>
    </w:p>
    <w:p>
      <w:pPr>
        <w:jc w:val="both"/>
      </w:pPr>
      <w:r>
        <w:rPr/>
        <w:t xml:space="preserve">3. 无根据的主张：文章声称与年龄相关的DNA甲基化差异是由变异性积累主导的，但并未提供足够的证据来支持这一主张。缺乏实验证据可能使得该结论缺乏说服力。</w:t>
      </w:r>
    </w:p>
    <w:p>
      <w:pPr>
        <w:jc w:val="both"/>
      </w:pPr>
      <w:r>
        <w:rPr/>
        <w:t xml:space="preserve"/>
      </w:r>
    </w:p>
    <w:p>
      <w:pPr>
        <w:jc w:val="both"/>
      </w:pPr>
      <w:r>
        <w:rPr/>
        <w:t xml:space="preserve">4. 缺失的考虑点：文章没有考虑到其他可能解释与年龄相关的DNA甲基化差异的因素，如环境因素、生活方式和遗传背景等。这种缺失可能导致对研究结果进行过度解读。</w:t>
      </w:r>
    </w:p>
    <w:p>
      <w:pPr>
        <w:jc w:val="both"/>
      </w:pPr>
      <w:r>
        <w:rPr/>
        <w:t xml:space="preserve"/>
      </w:r>
    </w:p>
    <w:p>
      <w:pPr>
        <w:jc w:val="both"/>
      </w:pPr>
      <w:r>
        <w:rPr/>
        <w:t xml:space="preserve">5. 所提出主张的缺失证据：尽管文章提到了一些与年龄相关的DNA甲基化差异，但并未提供足够的证据来支持这些差异与衰老过程之间的因果关系。缺乏直接证据可能使得文章的主张缺乏可信度。</w:t>
      </w:r>
    </w:p>
    <w:p>
      <w:pPr>
        <w:jc w:val="both"/>
      </w:pPr>
      <w:r>
        <w:rPr/>
        <w:t xml:space="preserve"/>
      </w:r>
    </w:p>
    <w:p>
      <w:pPr>
        <w:jc w:val="both"/>
      </w:pPr>
      <w:r>
        <w:rPr/>
        <w:t xml:space="preserve">6. 未探索的反驳：文章没有探讨可能与其结论相矛盾的其他研究结果或观点。这种未探索可能导致读者对该领域中存在的争议和不确定性产生疑虑。</w:t>
      </w:r>
    </w:p>
    <w:p>
      <w:pPr>
        <w:jc w:val="both"/>
      </w:pPr>
      <w:r>
        <w:rPr/>
        <w:t xml:space="preserve"/>
      </w:r>
    </w:p>
    <w:p>
      <w:pPr>
        <w:jc w:val="both"/>
      </w:pPr>
      <w:r>
        <w:rPr/>
        <w:t xml:space="preserve">7. 宣传内容和偏袒：文章没有明确提及任何潜在风险或负面影响，而只集中于表达其发现的积极方面。这种宣传性内容可能导致读者对研究结果的客观性产生怀疑，并忽视了潜在风险和限制。</w:t>
      </w:r>
    </w:p>
    <w:p>
      <w:pPr>
        <w:jc w:val="both"/>
      </w:pPr>
      <w:r>
        <w:rPr/>
        <w:t xml:space="preserve"/>
      </w:r>
    </w:p>
    <w:p>
      <w:pPr>
        <w:jc w:val="both"/>
      </w:pPr>
      <w:r>
        <w:rPr/>
        <w:t xml:space="preserve">8. 平等地呈现双方：文章没有平等地呈现男性和女性之间与年龄相关的DNA甲基化差异。这种不平等可能导致读者对研究结果的解释产生偏见。</w:t>
      </w:r>
    </w:p>
    <w:p>
      <w:pPr>
        <w:jc w:val="both"/>
      </w:pPr>
      <w:r>
        <w:rPr/>
        <w:t xml:space="preserve"/>
      </w:r>
    </w:p>
    <w:p>
      <w:pPr>
        <w:jc w:val="both"/>
      </w:pPr>
      <w:r>
        <w:rPr/>
        <w:t xml:space="preserve">总体而言，上述文章在一些方面存在潜在问题，包括潜在偏见、片面报道、无根据的主张、缺失考虑点、所提出主张缺乏证据、未探索反驳、宣传内容和偏袒以及未平等地呈现双方。对于读者来说，应该保持批判性思维，并在评估研究结果时考虑到这些潜在问题。</w:t>
      </w:r>
    </w:p>
    <w:p>
      <w:pPr>
        <w:pStyle w:val="Heading1"/>
      </w:pPr>
      <w:bookmarkStart w:id="5" w:name="_Toc5"/>
      <w:r>
        <w:t>Topics for further research:</w:t>
      </w:r>
      <w:bookmarkEnd w:id="5"/>
    </w:p>
    <w:p>
      <w:pPr>
        <w:spacing w:after="0"/>
        <w:numPr>
          <w:ilvl w:val="0"/>
          <w:numId w:val="2"/>
        </w:numPr>
      </w:pPr>
      <w:r>
        <w:rPr/>
        <w:t xml:space="preserve">作者潜在利益冲突或研究资金来源
</w:t>
      </w:r>
    </w:p>
    <w:p>
      <w:pPr>
        <w:spacing w:after="0"/>
        <w:numPr>
          <w:ilvl w:val="0"/>
          <w:numId w:val="2"/>
        </w:numPr>
      </w:pPr>
      <w:r>
        <w:rPr/>
        <w:t xml:space="preserve">其他可能影响衰老过程的因素
</w:t>
      </w:r>
    </w:p>
    <w:p>
      <w:pPr>
        <w:spacing w:after="0"/>
        <w:numPr>
          <w:ilvl w:val="0"/>
          <w:numId w:val="2"/>
        </w:numPr>
      </w:pPr>
      <w:r>
        <w:rPr/>
        <w:t xml:space="preserve">DNA甲基化差异与变异性积累的关系证据
</w:t>
      </w:r>
    </w:p>
    <w:p>
      <w:pPr>
        <w:spacing w:after="0"/>
        <w:numPr>
          <w:ilvl w:val="0"/>
          <w:numId w:val="2"/>
        </w:numPr>
      </w:pPr>
      <w:r>
        <w:rPr/>
        <w:t xml:space="preserve">其他可能解释与年龄相关的DNA甲基化差异的因素
</w:t>
      </w:r>
    </w:p>
    <w:p>
      <w:pPr>
        <w:spacing w:after="0"/>
        <w:numPr>
          <w:ilvl w:val="0"/>
          <w:numId w:val="2"/>
        </w:numPr>
      </w:pPr>
      <w:r>
        <w:rPr/>
        <w:t xml:space="preserve">DNA甲基化差异与衰老过程之间的因果关系证据
</w:t>
      </w:r>
    </w:p>
    <w:p>
      <w:pPr>
        <w:numPr>
          <w:ilvl w:val="0"/>
          <w:numId w:val="2"/>
        </w:numPr>
      </w:pPr>
      <w:r>
        <w:rPr/>
        <w:t xml:space="preserve">与该结论相矛盾的其他研究结果或观点</w:t>
      </w:r>
    </w:p>
    <w:p>
      <w:pPr>
        <w:pStyle w:val="Heading1"/>
      </w:pPr>
      <w:bookmarkStart w:id="6" w:name="_Toc6"/>
      <w:r>
        <w:t>Report location:</w:t>
      </w:r>
      <w:bookmarkEnd w:id="6"/>
    </w:p>
    <w:p>
      <w:hyperlink r:id="rId8" w:history="1">
        <w:r>
          <w:rPr>
            <w:color w:val="2980b9"/>
            <w:u w:val="single"/>
          </w:rPr>
          <w:t xml:space="preserve">https://www.fullpicture.app/item/1aa6ff88732aaf985ddc3539e391428e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5C49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626340/" TargetMode="External"/><Relationship Id="rId8" Type="http://schemas.openxmlformats.org/officeDocument/2006/relationships/hyperlink" Target="https://www.fullpicture.app/item/1aa6ff88732aaf985ddc3539e39142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2024-04-01T02:16:35+02:00</dcterms:created>
  <dcterms:modified xsi:type="dcterms:W3CDTF">2024-04-01T02:16:35+02:00</dcterms:modified>
</cp:coreProperties>
</file>

<file path=docProps/custom.xml><?xml version="1.0" encoding="utf-8"?>
<Properties xmlns="http://schemas.openxmlformats.org/officeDocument/2006/custom-properties" xmlns:vt="http://schemas.openxmlformats.org/officeDocument/2006/docPropsVTypes"/>
</file>