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Thousands of ethnic minority Muslims defy Chinese authorities in defense of mosque | CNN</w:t>
      </w:r>
      <w:br/>
      <w:hyperlink r:id="rId7" w:history="1">
        <w:r>
          <w:rPr>
            <w:color w:val="2980b9"/>
            <w:u w:val="single"/>
          </w:rPr>
          <w:t xml:space="preserve">https://edition.cnn.com/2023/05/30/china/china-yunnan-hui-mosque-protest-intl/index.html</w:t>
        </w:r>
      </w:hyperlink>
    </w:p>
    <w:p>
      <w:pPr>
        <w:pStyle w:val="Heading1"/>
      </w:pPr>
      <w:bookmarkStart w:id="2" w:name="_Toc2"/>
      <w:r>
        <w:t>Article summary:</w:t>
      </w:r>
      <w:bookmarkEnd w:id="2"/>
    </w:p>
    <w:p>
      <w:pPr>
        <w:jc w:val="both"/>
      </w:pPr>
      <w:r>
        <w:rPr/>
        <w:t xml:space="preserve">1. Thousands of ethnic minority Muslims in China's Yunnan province have defied authorities to protect a mosque from demolition.</w:t>
      </w:r>
    </w:p>
    <w:p>
      <w:pPr>
        <w:jc w:val="both"/>
      </w:pPr>
      <w:r>
        <w:rPr/>
        <w:t xml:space="preserve">2. The Hui community, who are predominantly Muslim, have faced increasing pressure from the Chinese government in recent years, including restrictions on religious practices and cultural traditions.</w:t>
      </w:r>
    </w:p>
    <w:p>
      <w:pPr>
        <w:jc w:val="both"/>
      </w:pPr>
      <w:r>
        <w:rPr/>
        <w:t xml:space="preserve">3. The protest at the Weizhou Grand Mosque highlights ongoing tensions between China's ruling Communist Party and its ethnic and religious minorities.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对这篇文章进行批判性分析。但是，我可以提供一些关于新闻报道的一般性建议。新闻报道应该尽可能客观、公正地呈现事实，并避免偏见和片面性。报道应该考虑到所有相关方的观点和利益，并尽可能提供证据来支持所提出的主张。此外，新闻媒体应该注意到可能存在的风险和不平等，并努力平等地呈现双方的观点。</w:t>
      </w:r>
    </w:p>
    <w:p>
      <w:pPr>
        <w:pStyle w:val="Heading1"/>
      </w:pPr>
      <w:bookmarkStart w:id="5" w:name="_Toc5"/>
      <w:r>
        <w:t>Topics for further research:</w:t>
      </w:r>
      <w:bookmarkEnd w:id="5"/>
    </w:p>
    <w:p>
      <w:pPr>
        <w:spacing w:after="0"/>
        <w:numPr>
          <w:ilvl w:val="0"/>
          <w:numId w:val="2"/>
        </w:numPr>
      </w:pPr>
      <w:r>
        <w:rPr/>
        <w:t xml:space="preserve">Objective reporting
</w:t>
      </w:r>
    </w:p>
    <w:p>
      <w:pPr>
        <w:spacing w:after="0"/>
        <w:numPr>
          <w:ilvl w:val="0"/>
          <w:numId w:val="2"/>
        </w:numPr>
      </w:pPr>
      <w:r>
        <w:rPr/>
        <w:t xml:space="preserve">Avoiding bias and one-sidedness
</w:t>
      </w:r>
    </w:p>
    <w:p>
      <w:pPr>
        <w:spacing w:after="0"/>
        <w:numPr>
          <w:ilvl w:val="0"/>
          <w:numId w:val="2"/>
        </w:numPr>
      </w:pPr>
      <w:r>
        <w:rPr/>
        <w:t xml:space="preserve">Considering all relevant perspectives and interests
</w:t>
      </w:r>
    </w:p>
    <w:p>
      <w:pPr>
        <w:spacing w:after="0"/>
        <w:numPr>
          <w:ilvl w:val="0"/>
          <w:numId w:val="2"/>
        </w:numPr>
      </w:pPr>
      <w:r>
        <w:rPr/>
        <w:t xml:space="preserve">Providing evidence to support claims
</w:t>
      </w:r>
    </w:p>
    <w:p>
      <w:pPr>
        <w:spacing w:after="0"/>
        <w:numPr>
          <w:ilvl w:val="0"/>
          <w:numId w:val="2"/>
        </w:numPr>
      </w:pPr>
      <w:r>
        <w:rPr/>
        <w:t xml:space="preserve">Acknowledging potential risks and inequalities
</w:t>
      </w:r>
    </w:p>
    <w:p>
      <w:pPr>
        <w:numPr>
          <w:ilvl w:val="0"/>
          <w:numId w:val="2"/>
        </w:numPr>
      </w:pPr>
      <w:r>
        <w:rPr/>
        <w:t xml:space="preserve">Striving for equal representation of both sides' views.</w:t>
      </w:r>
    </w:p>
    <w:p>
      <w:pPr>
        <w:pStyle w:val="Heading1"/>
      </w:pPr>
      <w:bookmarkStart w:id="6" w:name="_Toc6"/>
      <w:r>
        <w:t>Report location:</w:t>
      </w:r>
      <w:bookmarkEnd w:id="6"/>
    </w:p>
    <w:p>
      <w:hyperlink r:id="rId8" w:history="1">
        <w:r>
          <w:rPr>
            <w:color w:val="2980b9"/>
            <w:u w:val="single"/>
          </w:rPr>
          <w:t xml:space="preserve">https://www.fullpicture.app/item/19ed12e6a6a5334c029d0946194c173a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004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5/30/china/china-yunnan-hui-mosque-protest-intl/index.html" TargetMode="External"/><Relationship Id="rId8" Type="http://schemas.openxmlformats.org/officeDocument/2006/relationships/hyperlink" Target="https://www.fullpicture.app/item/19ed12e6a6a5334c029d0946194c17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2024-01-13T15:27:53+01:00</dcterms:created>
  <dcterms:modified xsi:type="dcterms:W3CDTF">2024-01-13T15:27:53+01:00</dcterms:modified>
</cp:coreProperties>
</file>

<file path=docProps/custom.xml><?xml version="1.0" encoding="utf-8"?>
<Properties xmlns="http://schemas.openxmlformats.org/officeDocument/2006/custom-properties" xmlns:vt="http://schemas.openxmlformats.org/officeDocument/2006/docPropsVTypes"/>
</file>