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(AI): Revolutionizing Digital Marketing - Patrick van Esch, J. Stewart Black, 2021</w:t>
      </w:r>
      <w:br/>
      <w:hyperlink r:id="rId7" w:history="1">
        <w:r>
          <w:rPr>
            <w:color w:val="2980b9"/>
            <w:u w:val="single"/>
          </w:rPr>
          <w:t xml:space="preserve">https://journals.sagepub.com/doi/abs/10.1177/18393349211037684</w:t>
        </w:r>
      </w:hyperlink>
    </w:p>
    <w:p>
      <w:pPr>
        <w:pStyle w:val="Heading1"/>
      </w:pPr>
      <w:bookmarkStart w:id="2" w:name="_Toc2"/>
      <w:r>
        <w:t>Article summary:</w:t>
      </w:r>
      <w:bookmarkEnd w:id="2"/>
    </w:p>
    <w:p>
      <w:pPr>
        <w:jc w:val="both"/>
      </w:pPr>
      <w:r>
        <w:rPr/>
        <w:t xml:space="preserve">1. Artificial intelligence (AI) is revolutionizing digital marketing by automating tasks such as content creation, lead generation, and customer experience management.</w:t>
      </w:r>
    </w:p>
    <w:p>
      <w:pPr>
        <w:jc w:val="both"/>
      </w:pPr>
      <w:r>
        <w:rPr/>
        <w:t xml:space="preserve">2. While real-world examples of AI in digital marketing exist, research on the use and impact of AI in this field is still nascent.</w:t>
      </w:r>
    </w:p>
    <w:p>
      <w:pPr>
        <w:jc w:val="both"/>
      </w:pPr>
      <w:r>
        <w:rPr/>
        <w:t xml:space="preserve">3. The application of AI in marketing raises ethical questions and concerns about its potential impact on employment for marketing professionals.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"Artificial Intelligence (AI): Revolutionizing Digital Marketing" by Patrick van Esch and J. Stewart Black provides an overview of how AI is transforming digital marketing. The authors highlight the potential benefits of AI in creating content, generating leads, reducing customer acquisition costs, managing customer experiences, marketing to prospective employees, and converting consumers via social media. They also discuss the ethical considerations surrounding the use of AI in marketing.</w:t>
      </w:r>
    </w:p>
    <w:p>
      <w:pPr>
        <w:jc w:val="both"/>
      </w:pPr>
      <w:r>
        <w:rPr/>
        <w:t xml:space="preserve"/>
      </w:r>
    </w:p>
    <w:p>
      <w:pPr>
        <w:jc w:val="both"/>
      </w:pPr>
      <w:r>
        <w:rPr/>
        <w:t xml:space="preserve">Overall, the article provides a comprehensive overview of the topic and cites several real-world examples of organizations using AI in their digital marketing campaigns. However, there are some potential biases and limitations to consider.</w:t>
      </w:r>
    </w:p>
    <w:p>
      <w:pPr>
        <w:jc w:val="both"/>
      </w:pPr>
      <w:r>
        <w:rPr/>
        <w:t xml:space="preserve"/>
      </w:r>
    </w:p>
    <w:p>
      <w:pPr>
        <w:jc w:val="both"/>
      </w:pPr>
      <w:r>
        <w:rPr/>
        <w:t xml:space="preserve">Firstly, the article focuses primarily on the benefits of AI in marketing and does not explore potential drawbacks or limitations. For example, while AI can automate mundane tasks for marketers, it may also lead to job displacement or reduced creativity in marketing campaigns.</w:t>
      </w:r>
    </w:p>
    <w:p>
      <w:pPr>
        <w:jc w:val="both"/>
      </w:pPr>
      <w:r>
        <w:rPr/>
        <w:t xml:space="preserve"/>
      </w:r>
    </w:p>
    <w:p>
      <w:pPr>
        <w:jc w:val="both"/>
      </w:pPr>
      <w:r>
        <w:rPr/>
        <w:t xml:space="preserve">Additionally, the article does not provide a balanced perspective on ethical considerations surrounding AI in marketing. While it acknowledges that there are ethical questions to consider, it does not delve into these issues in depth or present counterarguments to its claims.</w:t>
      </w:r>
    </w:p>
    <w:p>
      <w:pPr>
        <w:jc w:val="both"/>
      </w:pPr>
      <w:r>
        <w:rPr/>
        <w:t xml:space="preserve"/>
      </w:r>
    </w:p>
    <w:p>
      <w:pPr>
        <w:jc w:val="both"/>
      </w:pPr>
      <w:r>
        <w:rPr/>
        <w:t xml:space="preserve">Furthermore, some of the claims made in the article are unsupported by evidence or research. For example, while the authors suggest that AI can reduce customer acquisition costs and improve lead generation, they do not provide data or studies to support these claims.</w:t>
      </w:r>
    </w:p>
    <w:p>
      <w:pPr>
        <w:jc w:val="both"/>
      </w:pPr>
      <w:r>
        <w:rPr/>
        <w:t xml:space="preserve"/>
      </w:r>
    </w:p>
    <w:p>
      <w:pPr>
        <w:jc w:val="both"/>
      </w:pPr>
      <w:r>
        <w:rPr/>
        <w:t xml:space="preserve">Finally, there is some promotional content within the article that may bias readers towards adopting AI in their own marketing strategies without fully considering its potential risks or limitations.</w:t>
      </w:r>
    </w:p>
    <w:p>
      <w:pPr>
        <w:jc w:val="both"/>
      </w:pPr>
      <w:r>
        <w:rPr/>
        <w:t xml:space="preserve"/>
      </w:r>
    </w:p>
    <w:p>
      <w:pPr>
        <w:jc w:val="both"/>
      </w:pPr>
      <w:r>
        <w:rPr/>
        <w:t xml:space="preserve">In conclusion, while "Artificial Intelligence (AI): Revolutionizing Digital Marketing" provides a useful overview of how AI is transforming digital marketing practices, readers should approach its claims with caution and consider potential biases and limitations when evaluating its recommendations.</w:t>
      </w:r>
    </w:p>
    <w:p>
      <w:pPr>
        <w:pStyle w:val="Heading1"/>
      </w:pPr>
      <w:bookmarkStart w:id="5" w:name="_Toc5"/>
      <w:r>
        <w:t>Topics for further research:</w:t>
      </w:r>
      <w:bookmarkEnd w:id="5"/>
    </w:p>
    <w:p>
      <w:pPr>
        <w:spacing w:after="0"/>
        <w:numPr>
          <w:ilvl w:val="0"/>
          <w:numId w:val="2"/>
        </w:numPr>
      </w:pPr>
      <w:r>
        <w:rPr/>
        <w:t xml:space="preserve">Limitations of AI in digital marketing
</w:t>
      </w:r>
    </w:p>
    <w:p>
      <w:pPr>
        <w:spacing w:after="0"/>
        <w:numPr>
          <w:ilvl w:val="0"/>
          <w:numId w:val="2"/>
        </w:numPr>
      </w:pPr>
      <w:r>
        <w:rPr/>
        <w:t xml:space="preserve">Ethical considerations of AI in marketing
</w:t>
      </w:r>
    </w:p>
    <w:p>
      <w:pPr>
        <w:spacing w:after="0"/>
        <w:numPr>
          <w:ilvl w:val="0"/>
          <w:numId w:val="2"/>
        </w:numPr>
      </w:pPr>
      <w:r>
        <w:rPr/>
        <w:t xml:space="preserve">Job displacement due to AI in marketing
</w:t>
      </w:r>
    </w:p>
    <w:p>
      <w:pPr>
        <w:spacing w:after="0"/>
        <w:numPr>
          <w:ilvl w:val="0"/>
          <w:numId w:val="2"/>
        </w:numPr>
      </w:pPr>
      <w:r>
        <w:rPr/>
        <w:t xml:space="preserve">Creativity in marketing campaigns with AI
</w:t>
      </w:r>
    </w:p>
    <w:p>
      <w:pPr>
        <w:spacing w:after="0"/>
        <w:numPr>
          <w:ilvl w:val="0"/>
          <w:numId w:val="2"/>
        </w:numPr>
      </w:pPr>
      <w:r>
        <w:rPr/>
        <w:t xml:space="preserve">Studies on the effectiveness of AI in reducing customer acquisition costs
</w:t>
      </w:r>
    </w:p>
    <w:p>
      <w:pPr>
        <w:numPr>
          <w:ilvl w:val="0"/>
          <w:numId w:val="2"/>
        </w:numPr>
      </w:pPr>
      <w:r>
        <w:rPr/>
        <w:t xml:space="preserve">Risks of adopting AI in marketing strategies</w:t>
      </w:r>
    </w:p>
    <w:p>
      <w:pPr>
        <w:pStyle w:val="Heading1"/>
      </w:pPr>
      <w:bookmarkStart w:id="6" w:name="_Toc6"/>
      <w:r>
        <w:t>Report location:</w:t>
      </w:r>
      <w:bookmarkEnd w:id="6"/>
    </w:p>
    <w:p>
      <w:hyperlink r:id="rId8" w:history="1">
        <w:r>
          <w:rPr>
            <w:color w:val="2980b9"/>
            <w:u w:val="single"/>
          </w:rPr>
          <w:t xml:space="preserve">https://www.fullpicture.app/item/19e1e038cb6550fe16a68869d1a3db29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A5C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18393349211037684" TargetMode="External"/><Relationship Id="rId8" Type="http://schemas.openxmlformats.org/officeDocument/2006/relationships/hyperlink" Target="https://www.fullpicture.app/item/19e1e038cb6550fe16a68869d1a3db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2023-03-19T18:06:09+01:00</dcterms:created>
  <dcterms:modified xsi:type="dcterms:W3CDTF">2023-03-19T18:06:09+01:00</dcterms:modified>
</cp:coreProperties>
</file>

<file path=docProps/custom.xml><?xml version="1.0" encoding="utf-8"?>
<Properties xmlns="http://schemas.openxmlformats.org/officeDocument/2006/custom-properties" xmlns:vt="http://schemas.openxmlformats.org/officeDocument/2006/docPropsVTypes"/>
</file>