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Importin KPNA2 confers HIV-1 pre-integration complex nuclear import by interacting with the capsid protein - PubMed</w:t>
      </w:r>
      <w:br/>
      <w:hyperlink r:id="rId7" w:history="1">
        <w:r>
          <w:rPr>
            <w:color w:val="2980b9"/>
            <w:u w:val="single"/>
          </w:rPr>
          <w:t xml:space="preserve">https://pubmed.ncbi.nlm.nih.gov/35301060/</w:t>
        </w:r>
      </w:hyperlink>
    </w:p>
    <w:p>
      <w:pPr>
        <w:pStyle w:val="Heading1"/>
      </w:pPr>
      <w:bookmarkStart w:id="2" w:name="_Toc2"/>
      <w:r>
        <w:t>Article summary:</w:t>
      </w:r>
      <w:bookmarkEnd w:id="2"/>
    </w:p>
    <w:p>
      <w:pPr>
        <w:jc w:val="both"/>
      </w:pPr>
      <w:r>
        <w:rPr/>
        <w:t xml:space="preserve">1. KPNA2是HIV-1前整合复合物（PIC）核内转运的重要因子。研究发现，KPNA2与HIV-1壳蛋白p24的N端相互作用，并通过KPNB1介导PIC的核内转运。</w:t>
      </w:r>
    </w:p>
    <w:p>
      <w:pPr>
        <w:jc w:val="both"/>
      </w:pPr>
      <w:r>
        <w:rPr/>
        <w:t xml:space="preserve"/>
      </w:r>
    </w:p>
    <w:p>
      <w:pPr>
        <w:jc w:val="both"/>
      </w:pPr>
      <w:r>
        <w:rPr/>
        <w:t xml:space="preserve">2. 通过siRNA介导的KPNA2敲低实验和KPNA2上调实验，证实了KPNA2对HIV-1复制的影响。结果显示，KPNA2敲低可显著降低病毒复制，而KPNA2上调则增加病毒复制。</w:t>
      </w:r>
    </w:p>
    <w:p>
      <w:pPr>
        <w:jc w:val="both"/>
      </w:pPr>
      <w:r>
        <w:rPr/>
        <w:t xml:space="preserve"/>
      </w:r>
    </w:p>
    <w:p>
      <w:pPr>
        <w:jc w:val="both"/>
      </w:pPr>
      <w:r>
        <w:rPr/>
        <w:t xml:space="preserve">3. 这项研究表明，KPNA2是KPNB1-Pom121轴的重要上游适配器，从而介导HIV-1 PIC的核内转运。因此，KPNA2可能成为HIV-1抗病毒治疗的潜在靶点。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根据文章标题和摘要，这篇研究探讨了KPNA2（核内转运蛋白）与HIV-1前整合复合物（PIC）之间的相互作用，以及其在HIV-1 PIC核内转运中的作用。研究发现，KPNA2是KPNB1-Pom121轴的重要上游适配器，通过与HIV-1外壳蛋白p24的N端相互作用介导了PIC的核内转运。作者认为KPNA2可能是HIV-1抗病毒治疗的潜在靶点。</w:t>
      </w:r>
    </w:p>
    <w:p>
      <w:pPr>
        <w:jc w:val="both"/>
      </w:pPr>
      <w:r>
        <w:rPr/>
        <w:t xml:space="preserve"/>
      </w:r>
    </w:p>
    <w:p>
      <w:pPr>
        <w:jc w:val="both"/>
      </w:pPr>
      <w:r>
        <w:rPr/>
        <w:t xml:space="preserve">然而，在没有阅读全文之前很难对文章进行详细的批判性分析。以下是一些可能存在的偏见或缺失的考虑点：</w:t>
      </w:r>
    </w:p>
    <w:p>
      <w:pPr>
        <w:jc w:val="both"/>
      </w:pPr>
      <w:r>
        <w:rPr/>
        <w:t xml:space="preserve"/>
      </w:r>
    </w:p>
    <w:p>
      <w:pPr>
        <w:jc w:val="both"/>
      </w:pPr>
      <w:r>
        <w:rPr/>
        <w:t xml:space="preserve">1. 样本选择：文章没有提及使用哪种类型的细胞或动物模型进行实验。不同类型的细胞或动物模型可能会对结果产生不同影响。</w:t>
      </w:r>
    </w:p>
    <w:p>
      <w:pPr>
        <w:jc w:val="both"/>
      </w:pPr>
      <w:r>
        <w:rPr/>
        <w:t xml:space="preserve"/>
      </w:r>
    </w:p>
    <w:p>
      <w:pPr>
        <w:jc w:val="both"/>
      </w:pPr>
      <w:r>
        <w:rPr/>
        <w:t xml:space="preserve">2. 方法限制：文章没有详细描述使用的实验方法和技术。缺乏详细信息可能使其他科学家难以重复该实验或验证结果。</w:t>
      </w:r>
    </w:p>
    <w:p>
      <w:pPr>
        <w:jc w:val="both"/>
      </w:pPr>
      <w:r>
        <w:rPr/>
        <w:t xml:space="preserve"/>
      </w:r>
    </w:p>
    <w:p>
      <w:pPr>
        <w:jc w:val="both"/>
      </w:pPr>
      <w:r>
        <w:rPr/>
        <w:t xml:space="preserve">3. 数据解释：文章提到siRNA介导的KPNA2敲低导致HIV-1复制显著降低，而KPNA2上调则导致复制增加。然而，这些结果是否可以推广到其他细胞类型或体内情况仍然需要进一步研究。</w:t>
      </w:r>
    </w:p>
    <w:p>
      <w:pPr>
        <w:jc w:val="both"/>
      </w:pPr>
      <w:r>
        <w:rPr/>
        <w:t xml:space="preserve"/>
      </w:r>
    </w:p>
    <w:p>
      <w:pPr>
        <w:jc w:val="both"/>
      </w:pPr>
      <w:r>
        <w:rPr/>
        <w:t xml:space="preserve">4. 结果解释：文章提到p24的N端与KPNA2相互作用会干扰PIC的核内转运。然而，这种相互作用如何影响HIV-1感染和复制仍然需要进一步研究。</w:t>
      </w:r>
    </w:p>
    <w:p>
      <w:pPr>
        <w:jc w:val="both"/>
      </w:pPr>
      <w:r>
        <w:rPr/>
        <w:t xml:space="preserve"/>
      </w:r>
    </w:p>
    <w:p>
      <w:pPr>
        <w:jc w:val="both"/>
      </w:pPr>
      <w:r>
        <w:rPr/>
        <w:t xml:space="preserve">5. 缺乏对比组：文章没有提及是否进行了对照实验来验证KPNA2在HIV-1 PIC核内转运中的特定作用。缺乏对比组可能导致结果的误解或过度解读。</w:t>
      </w:r>
    </w:p>
    <w:p>
      <w:pPr>
        <w:jc w:val="both"/>
      </w:pPr>
      <w:r>
        <w:rPr/>
        <w:t xml:space="preserve"/>
      </w:r>
    </w:p>
    <w:p>
      <w:pPr>
        <w:jc w:val="both"/>
      </w:pPr>
      <w:r>
        <w:rPr/>
        <w:t xml:space="preserve">6. 潜在偏见：由于没有阅读全文，无法确定作者是否存在潜在偏见或利益冲突。因此，需要谨慎对待作者所提出的结论和建议。</w:t>
      </w:r>
    </w:p>
    <w:p>
      <w:pPr>
        <w:jc w:val="both"/>
      </w:pPr>
      <w:r>
        <w:rPr/>
        <w:t xml:space="preserve"/>
      </w:r>
    </w:p>
    <w:p>
      <w:pPr>
        <w:jc w:val="both"/>
      </w:pPr>
      <w:r>
        <w:rPr/>
        <w:t xml:space="preserve">总之，根据目前可用的信息，无法对该篇文章进行详细的批判性分析。为了全面评估该研究的科学价值和可靠性，需要进一步阅读全文并考虑其他相关研究的结果。</w:t>
      </w:r>
    </w:p>
    <w:p>
      <w:pPr>
        <w:pStyle w:val="Heading1"/>
      </w:pPr>
      <w:bookmarkStart w:id="5" w:name="_Toc5"/>
      <w:r>
        <w:t>Topics for further research:</w:t>
      </w:r>
      <w:bookmarkEnd w:id="5"/>
    </w:p>
    <w:p>
      <w:pPr>
        <w:spacing w:after="0"/>
        <w:numPr>
          <w:ilvl w:val="0"/>
          <w:numId w:val="2"/>
        </w:numPr>
      </w:pPr>
      <w:r>
        <w:rPr/>
        <w:t xml:space="preserve">KPNA2与HIV-1前整合复合物的相互作用
</w:t>
      </w:r>
    </w:p>
    <w:p>
      <w:pPr>
        <w:spacing w:after="0"/>
        <w:numPr>
          <w:ilvl w:val="0"/>
          <w:numId w:val="2"/>
        </w:numPr>
      </w:pPr>
      <w:r>
        <w:rPr/>
        <w:t xml:space="preserve">KPNA2在HIV-1 PIC核内转运中的作用
</w:t>
      </w:r>
    </w:p>
    <w:p>
      <w:pPr>
        <w:spacing w:after="0"/>
        <w:numPr>
          <w:ilvl w:val="0"/>
          <w:numId w:val="2"/>
        </w:numPr>
      </w:pPr>
      <w:r>
        <w:rPr/>
        <w:t xml:space="preserve">KPNA2的上游适配器作用
</w:t>
      </w:r>
    </w:p>
    <w:p>
      <w:pPr>
        <w:spacing w:after="0"/>
        <w:numPr>
          <w:ilvl w:val="0"/>
          <w:numId w:val="2"/>
        </w:numPr>
      </w:pPr>
      <w:r>
        <w:rPr/>
        <w:t xml:space="preserve">KPNA2与HIV-1外壳蛋白p24的相互作用
</w:t>
      </w:r>
    </w:p>
    <w:p>
      <w:pPr>
        <w:spacing w:after="0"/>
        <w:numPr>
          <w:ilvl w:val="0"/>
          <w:numId w:val="2"/>
        </w:numPr>
      </w:pPr>
      <w:r>
        <w:rPr/>
        <w:t xml:space="preserve">KPNA2在HIV-1抗病毒治疗中的潜在靶点
</w:t>
      </w:r>
    </w:p>
    <w:p>
      <w:pPr>
        <w:numPr>
          <w:ilvl w:val="0"/>
          <w:numId w:val="2"/>
        </w:numPr>
      </w:pPr>
      <w:r>
        <w:rPr/>
        <w:t xml:space="preserve">KPNA2敲低和上调对HIV-1复制的影响</w:t>
      </w:r>
    </w:p>
    <w:p>
      <w:pPr>
        <w:pStyle w:val="Heading1"/>
      </w:pPr>
      <w:bookmarkStart w:id="6" w:name="_Toc6"/>
      <w:r>
        <w:t>Report location:</w:t>
      </w:r>
      <w:bookmarkEnd w:id="6"/>
    </w:p>
    <w:p>
      <w:hyperlink r:id="rId8" w:history="1">
        <w:r>
          <w:rPr>
            <w:color w:val="2980b9"/>
            <w:u w:val="single"/>
          </w:rPr>
          <w:t xml:space="preserve">https://www.fullpicture.app/item/198700f788e644603e58bce4e413b79b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C57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01060/" TargetMode="External"/><Relationship Id="rId8" Type="http://schemas.openxmlformats.org/officeDocument/2006/relationships/hyperlink" Target="https://www.fullpicture.app/item/198700f788e644603e58bce4e413b7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2024-01-05T08:43:57+01:00</dcterms:created>
  <dcterms:modified xsi:type="dcterms:W3CDTF">2024-01-05T08:43:57+01:00</dcterms:modified>
</cp:coreProperties>
</file>

<file path=docProps/custom.xml><?xml version="1.0" encoding="utf-8"?>
<Properties xmlns="http://schemas.openxmlformats.org/officeDocument/2006/custom-properties" xmlns:vt="http://schemas.openxmlformats.org/officeDocument/2006/docPropsVTypes"/>
</file>