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People of Delhi request with folded hands…': Arvind Kejriwal's plea to PM Modi | Latest News Delhi - Hindustan Times</w:t>
      </w:r>
      <w:br/>
      <w:hyperlink r:id="rId7" w:history="1">
        <w:r>
          <w:rPr>
            <w:color w:val="2980b9"/>
            <w:u w:val="single"/>
          </w:rPr>
          <w:t xml:space="preserve">https://www.hindustantimes.com/cities/delhi-news/pls-don-t-stop-delhi-budget-kejriwal-writes-to-pmmodi-101679375942485.html</w:t>
        </w:r>
      </w:hyperlink>
    </w:p>
    <w:p>
      <w:pPr>
        <w:pStyle w:val="Heading1"/>
      </w:pPr>
      <w:bookmarkStart w:id="2" w:name="_Toc2"/>
      <w:r>
        <w:t>Article summary:</w:t>
      </w:r>
      <w:bookmarkEnd w:id="2"/>
    </w:p>
    <w:p>
      <w:pPr>
        <w:jc w:val="both"/>
      </w:pPr>
      <w:r>
        <w:rPr/>
        <w:t xml:space="preserve">1. The Delhi Budget 2023-24 has been put on hold by the central government, causing frustration for Chief Minister Arvind Kejriwal and Finance Minister Kailash Gehlot.</w:t>
      </w:r>
    </w:p>
    <w:p>
      <w:pPr>
        <w:jc w:val="both"/>
      </w:pPr>
      <w:r>
        <w:rPr/>
        <w:t xml:space="preserve">2. Kejriwal has written a letter to Prime Minister Modi requesting that the budget be passed, stating that it is the first time in India's history that a state budget has been stopped.</w:t>
      </w:r>
    </w:p>
    <w:p>
      <w:pPr>
        <w:jc w:val="both"/>
      </w:pPr>
      <w:r>
        <w:rPr/>
        <w:t xml:space="preserve">3. The delay in approval is reportedly due to queries raised by the lieutenant governor regarding expenditure on publicity and not giving benefits of other central schemes to poor people in Delhi.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delay of the Delhi Budget 2023-24 and the accusations made by Delhi Chief Minister Arvind Kejriwal against the central government for putting it on hold. The article presents Kejriwal's plea to Prime Minister Modi to pass the budget, as well as Gehlot's statement accusing the Union Ministry of Home Affairs (MHA) of scuttling Delhi's budget and calling for an investigation into the role of the Delhi chief secretary and finance secretary in delaying it.</w:t>
      </w:r>
    </w:p>
    <w:p>
      <w:pPr>
        <w:jc w:val="both"/>
      </w:pPr>
      <w:r>
        <w:rPr/>
        <w:t xml:space="preserve"/>
      </w:r>
    </w:p>
    <w:p>
      <w:pPr>
        <w:jc w:val="both"/>
      </w:pPr>
      <w:r>
        <w:rPr/>
        <w:t xml:space="preserve">However, the article lacks balance in its reporting, as it primarily presents Kejriwal's perspective without adequately exploring or presenting counterarguments from other sources. For example, while officials at MHA denied Kejriwal's allegations and cited concerns raised by the lieutenant governor (LG), these concerns are not fully explained or explored in the article. Additionally, there is no mention of any potential risks or drawbacks associated with passing the budget without addressing these concerns.</w:t>
      </w:r>
    </w:p>
    <w:p>
      <w:pPr>
        <w:jc w:val="both"/>
      </w:pPr>
      <w:r>
        <w:rPr/>
        <w:t xml:space="preserve"/>
      </w:r>
    </w:p>
    <w:p>
      <w:pPr>
        <w:jc w:val="both"/>
      </w:pPr>
      <w:r>
        <w:rPr/>
        <w:t xml:space="preserve">Furthermore, some statements in the article appear to be unsupported or lacking evidence. For instance, when an official claims that "the Kejriwal government has doubled expenditure on publicity in two years," there is no data or source provided to support this claim. Similarly, when Gehlot accuses MHA of raising irrelevant concerns only to scuttle Delhi's budget, there is no evidence presented to support this accusation.</w:t>
      </w:r>
    </w:p>
    <w:p>
      <w:pPr>
        <w:jc w:val="both"/>
      </w:pPr>
      <w:r>
        <w:rPr/>
        <w:t xml:space="preserve"/>
      </w:r>
    </w:p>
    <w:p>
      <w:pPr>
        <w:jc w:val="both"/>
      </w:pPr>
      <w:r>
        <w:rPr/>
        <w:t xml:space="preserve">Overall, while the article provides some information about the delay of Delhi's budget and various accusations made by different parties involved, it lacks balance and depth in its reporting. It would benefit from exploring counterarguments and providing more evidence to support claims made by different sources.</w:t>
      </w:r>
    </w:p>
    <w:p>
      <w:pPr>
        <w:pStyle w:val="Heading1"/>
      </w:pPr>
      <w:bookmarkStart w:id="5" w:name="_Toc5"/>
      <w:r>
        <w:t>Topics for further research:</w:t>
      </w:r>
      <w:bookmarkEnd w:id="5"/>
    </w:p>
    <w:p>
      <w:pPr>
        <w:spacing w:after="0"/>
        <w:numPr>
          <w:ilvl w:val="0"/>
          <w:numId w:val="2"/>
        </w:numPr>
      </w:pPr>
      <w:r>
        <w:rPr/>
        <w:t xml:space="preserve">Delhi Budget concerns raised by the lieutenant governor (LG)
</w:t>
      </w:r>
    </w:p>
    <w:p>
      <w:pPr>
        <w:spacing w:after="0"/>
        <w:numPr>
          <w:ilvl w:val="0"/>
          <w:numId w:val="2"/>
        </w:numPr>
      </w:pPr>
      <w:r>
        <w:rPr/>
        <w:t xml:space="preserve">Potential risks of passing a budget without addressing concerns
</w:t>
      </w:r>
    </w:p>
    <w:p>
      <w:pPr>
        <w:spacing w:after="0"/>
        <w:numPr>
          <w:ilvl w:val="0"/>
          <w:numId w:val="2"/>
        </w:numPr>
      </w:pPr>
      <w:r>
        <w:rPr/>
        <w:t xml:space="preserve">Evidence of the Kejriwal government's expenditure on publicity
</w:t>
      </w:r>
    </w:p>
    <w:p>
      <w:pPr>
        <w:spacing w:after="0"/>
        <w:numPr>
          <w:ilvl w:val="0"/>
          <w:numId w:val="2"/>
        </w:numPr>
      </w:pPr>
      <w:r>
        <w:rPr/>
        <w:t xml:space="preserve">MHA's role in delaying Delhi's budget
</w:t>
      </w:r>
    </w:p>
    <w:p>
      <w:pPr>
        <w:spacing w:after="0"/>
        <w:numPr>
          <w:ilvl w:val="0"/>
          <w:numId w:val="2"/>
        </w:numPr>
      </w:pPr>
      <w:r>
        <w:rPr/>
        <w:t xml:space="preserve">Investigation into the role of Delhi's chief secretary and finance secretary
</w:t>
      </w:r>
    </w:p>
    <w:p>
      <w:pPr>
        <w:numPr>
          <w:ilvl w:val="0"/>
          <w:numId w:val="2"/>
        </w:numPr>
      </w:pPr>
      <w:r>
        <w:rPr/>
        <w:t xml:space="preserve">Counterarguments to Kejriwal's accusations against the central government</w:t>
      </w:r>
    </w:p>
    <w:p>
      <w:pPr>
        <w:pStyle w:val="Heading1"/>
      </w:pPr>
      <w:bookmarkStart w:id="6" w:name="_Toc6"/>
      <w:r>
        <w:t>Report location:</w:t>
      </w:r>
      <w:bookmarkEnd w:id="6"/>
    </w:p>
    <w:p>
      <w:hyperlink r:id="rId8" w:history="1">
        <w:r>
          <w:rPr>
            <w:color w:val="2980b9"/>
            <w:u w:val="single"/>
          </w:rPr>
          <w:t xml:space="preserve">https://www.fullpicture.app/item/19791bd4673bfda04dd7371ff36bd73c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DF1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cities/delhi-news/pls-don-t-stop-delhi-budget-kejriwal-writes-to-pmmodi-101679375942485.html" TargetMode="External"/><Relationship Id="rId8" Type="http://schemas.openxmlformats.org/officeDocument/2006/relationships/hyperlink" Target="https://www.fullpicture.app/item/19791bd4673bfda04dd7371ff36bd7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2023-12-08T23:00:08+01:00</dcterms:created>
  <dcterms:modified xsi:type="dcterms:W3CDTF">2023-12-08T23:00:08+01:00</dcterms:modified>
</cp:coreProperties>
</file>

<file path=docProps/custom.xml><?xml version="1.0" encoding="utf-8"?>
<Properties xmlns="http://schemas.openxmlformats.org/officeDocument/2006/custom-properties" xmlns:vt="http://schemas.openxmlformats.org/officeDocument/2006/docPropsVTypes"/>
</file>