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Non-local Neural Networks</w:t>
      </w:r>
      <w:br/>
      <w:hyperlink r:id="rId7" w:history="1">
        <w:r>
          <w:rPr>
            <w:color w:val="2980b9"/>
            <w:u w:val="single"/>
          </w:rPr>
          <w:t xml:space="preserve">https://www.computer.org/csdl/proceedings-article/cvpr/2018/642000h794/17D45VTRoCT</w:t>
        </w:r>
      </w:hyperlink>
    </w:p>
    <w:p>
      <w:pPr>
        <w:pStyle w:val="Heading1"/>
      </w:pPr>
      <w:bookmarkStart w:id="2" w:name="_Toc2"/>
      <w:r>
        <w:t>Article summary:</w:t>
      </w:r>
      <w:bookmarkEnd w:id="2"/>
    </w:p>
    <w:p>
      <w:pPr>
        <w:jc w:val="both"/>
      </w:pPr>
      <w:r>
        <w:rPr/>
        <w:t xml:space="preserve">1. The Institute of Electrical and Electronics Engineers (IEEE) is a not-for-profit organization dedicated to advancing technology for the benefit of humanity.</w:t>
      </w:r>
    </w:p>
    <w:p>
      <w:pPr>
        <w:jc w:val="both"/>
      </w:pPr>
      <w:r>
        <w:rPr/>
        <w:t xml:space="preserve">2. IEEE is the world's largest technical professional organization.</w:t>
      </w:r>
    </w:p>
    <w:p>
      <w:pPr>
        <w:jc w:val="both"/>
      </w:pPr>
      <w:r>
        <w:rPr/>
        <w:t xml:space="preserve">3. Use of this website signifies agreement to the IEEE Terms and Conditions.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reliable and trustworthy as it provides information about the Institute of Electrical and Electronics Engineers (IEEE), which is a well-known, reputable organization. The article does not contain any biased or one-sided reporting, unsupported claims, missing points of consideration, missing evidence for the claims made, unexplored counterarguments, promotional content, partiality, or risks that are not noted. Furthermore, both sides are presented equally in the article as it simply states facts about IEEE without taking any particular stance on any issue related to it. Therefore, overall this article can be considered reliable and trustworthy.</w:t>
      </w:r>
    </w:p>
    <w:p>
      <w:pPr>
        <w:pStyle w:val="Heading1"/>
      </w:pPr>
      <w:bookmarkStart w:id="5" w:name="_Toc5"/>
      <w:r>
        <w:t>Topics for further research:</w:t>
      </w:r>
      <w:bookmarkEnd w:id="5"/>
    </w:p>
    <w:p>
      <w:pPr>
        <w:spacing w:after="0"/>
        <w:numPr>
          <w:ilvl w:val="0"/>
          <w:numId w:val="2"/>
        </w:numPr>
      </w:pPr>
      <w:r>
        <w:rPr/>
        <w:t xml:space="preserve">IEEE membership benefits</w:t>
      </w:r>
    </w:p>
    <w:p>
      <w:pPr>
        <w:spacing w:after="0"/>
        <w:numPr>
          <w:ilvl w:val="0"/>
          <w:numId w:val="2"/>
        </w:numPr>
      </w:pPr>
      <w:r>
        <w:rPr/>
        <w:t xml:space="preserve">IEEE standards and guidelines</w:t>
      </w:r>
    </w:p>
    <w:p>
      <w:pPr>
        <w:spacing w:after="0"/>
        <w:numPr>
          <w:ilvl w:val="0"/>
          <w:numId w:val="2"/>
        </w:numPr>
      </w:pPr>
      <w:r>
        <w:rPr/>
        <w:t xml:space="preserve">IEEE publications and journals</w:t>
      </w:r>
    </w:p>
    <w:p>
      <w:pPr>
        <w:spacing w:after="0"/>
        <w:numPr>
          <w:ilvl w:val="0"/>
          <w:numId w:val="2"/>
        </w:numPr>
      </w:pPr>
      <w:r>
        <w:rPr/>
        <w:t xml:space="preserve">IEEE conferences and events</w:t>
      </w:r>
    </w:p>
    <w:p>
      <w:pPr>
        <w:spacing w:after="0"/>
        <w:numPr>
          <w:ilvl w:val="0"/>
          <w:numId w:val="2"/>
        </w:numPr>
      </w:pPr>
      <w:r>
        <w:rPr/>
        <w:t xml:space="preserve">IEEE awards and recognition</w:t>
      </w:r>
    </w:p>
    <w:p>
      <w:pPr>
        <w:numPr>
          <w:ilvl w:val="0"/>
          <w:numId w:val="2"/>
        </w:numPr>
      </w:pPr>
      <w:r>
        <w:rPr/>
        <w:t xml:space="preserve">IEEE history and timeline</w:t>
      </w:r>
    </w:p>
    <w:p>
      <w:pPr>
        <w:pStyle w:val="Heading1"/>
      </w:pPr>
      <w:bookmarkStart w:id="6" w:name="_Toc6"/>
      <w:r>
        <w:t>Report location:</w:t>
      </w:r>
      <w:bookmarkEnd w:id="6"/>
    </w:p>
    <w:p>
      <w:hyperlink r:id="rId8" w:history="1">
        <w:r>
          <w:rPr>
            <w:color w:val="2980b9"/>
            <w:u w:val="single"/>
          </w:rPr>
          <w:t xml:space="preserve">https://www.fullpicture.app/item/19298bfd99cf29ad3c40613d08b93aaf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E34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puter.org/csdl/proceedings-article/cvpr/2018/642000h794/17D45VTRoCT" TargetMode="External"/><Relationship Id="rId8" Type="http://schemas.openxmlformats.org/officeDocument/2006/relationships/hyperlink" Target="https://www.fullpicture.app/item/19298bfd99cf29ad3c40613d08b93a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2023-02-23T11:55:07+01:00</dcterms:created>
  <dcterms:modified xsi:type="dcterms:W3CDTF">2023-02-23T11:55:07+01:00</dcterms:modified>
</cp:coreProperties>
</file>

<file path=docProps/custom.xml><?xml version="1.0" encoding="utf-8"?>
<Properties xmlns="http://schemas.openxmlformats.org/officeDocument/2006/custom-properties" xmlns:vt="http://schemas.openxmlformats.org/officeDocument/2006/docPropsVTypes"/>
</file>