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Spiritual intelligence (SQ): A holistic framework for human resource development</w:t>
      </w:r>
      <w:br/>
      <w:hyperlink r:id="rId7" w:history="1">
        <w:r>
          <w:rPr>
            <w:color w:val="2980b9"/>
            <w:u w:val="single"/>
          </w:rPr>
          <w:t xml:space="preserve">https://www.researchgate.net/publication/305265106_Spiritual_intelligence_SQ_A_holistic_framework_for_human_resource_development</w:t>
        </w:r>
      </w:hyperlink>
    </w:p>
    <w:p>
      <w:pPr>
        <w:pStyle w:val="Heading1"/>
      </w:pPr>
      <w:bookmarkStart w:id="2" w:name="_Toc2"/>
      <w:r>
        <w:t>Article summary:</w:t>
      </w:r>
      <w:bookmarkEnd w:id="2"/>
    </w:p>
    <w:p>
      <w:pPr>
        <w:jc w:val="both"/>
      </w:pPr>
      <w:r>
        <w:rPr/>
        <w:t xml:space="preserve">1. The article explores the relevance of spiritual intelligence (SQ) in human resource development and proposes a holistic framework that incorporates SQ along with IQ and EQ.</w:t>
      </w:r>
    </w:p>
    <w:p>
      <w:pPr>
        <w:jc w:val="both"/>
      </w:pPr>
      <w:r>
        <w:rPr/>
        <w:t xml:space="preserve">2. The current HRD approach lacks the inclusion of SQ, which is seen as a crucial component for the best utilization of human resources.</w:t>
      </w:r>
    </w:p>
    <w:p>
      <w:pPr>
        <w:jc w:val="both"/>
      </w:pPr>
      <w:r>
        <w:rPr/>
        <w:t xml:space="preserve">3. The proposed model aims to integrate all aspects of human intelligence (IQ, EQ, and SQ) in order to develop a holistic framework for employee development in organizations.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"Spiritual Intelligence (SQ): A Holistic Framework for Human Resource Development" explores the relevance of spiritual intelligence in human resource development. The authors argue that the current approach to HRD lacks the incorporation of spiritual intelligence, which they believe is a crucial component for the best utilization of human resources.</w:t>
      </w:r>
    </w:p>
    <w:p>
      <w:pPr>
        <w:jc w:val="both"/>
      </w:pPr>
      <w:r>
        <w:rPr/>
        <w:t xml:space="preserve"/>
      </w:r>
    </w:p>
    <w:p>
      <w:pPr>
        <w:jc w:val="both"/>
      </w:pPr>
      <w:r>
        <w:rPr/>
        <w:t xml:space="preserve">One potential bias in this article is the lack of evidence and empirical research to support the claims made about the importance of spiritual intelligence. While the authors mention that researchers have indicated the need to understand spiritual intelligence, they do not provide any specific studies or data to back up their claims. This lack of evidence weakens their argument and makes it difficult to fully evaluate the validity of their claims.</w:t>
      </w:r>
    </w:p>
    <w:p>
      <w:pPr>
        <w:jc w:val="both"/>
      </w:pPr>
      <w:r>
        <w:rPr/>
        <w:t xml:space="preserve"/>
      </w:r>
    </w:p>
    <w:p>
      <w:pPr>
        <w:jc w:val="both"/>
      </w:pPr>
      <w:r>
        <w:rPr/>
        <w:t xml:space="preserve">Additionally, there is a lack of exploration of counterarguments or alternative perspectives on the role of spiritual intelligence in HRD. The article presents a one-sided view that emphasizes the importance of spiritual intelligence without considering potential drawbacks or limitations. This narrow focus limits the overall credibility and objectivity of the article.</w:t>
      </w:r>
    </w:p>
    <w:p>
      <w:pPr>
        <w:jc w:val="both"/>
      </w:pPr>
      <w:r>
        <w:rPr/>
        <w:t xml:space="preserve"/>
      </w:r>
    </w:p>
    <w:p>
      <w:pPr>
        <w:jc w:val="both"/>
      </w:pPr>
      <w:r>
        <w:rPr/>
        <w:t xml:space="preserve">Furthermore, there is a promotional tone throughout the article, with phrases such as "the proposed model intended to integrate all aspects of human intelligence" and "the holistic framework for HRD." This language suggests that the authors are advocating for their own model rather than providing an unbiased analysis of existing research and theories.</w:t>
      </w:r>
    </w:p>
    <w:p>
      <w:pPr>
        <w:jc w:val="both"/>
      </w:pPr>
      <w:r>
        <w:rPr/>
        <w:t xml:space="preserve"/>
      </w:r>
    </w:p>
    <w:p>
      <w:pPr>
        <w:jc w:val="both"/>
      </w:pPr>
      <w:r>
        <w:rPr/>
        <w:t xml:space="preserve">Overall, while this article raises interesting points about incorporating spiritual intelligence into HRD, it lacks sufficient evidence, fails to consider alternative perspectives, and has a promotional tone. These factors undermine its credibility and limit its usefulness as a comprehensive analysis on this topic.</w:t>
      </w:r>
    </w:p>
    <w:p>
      <w:pPr>
        <w:pStyle w:val="Heading1"/>
      </w:pPr>
      <w:bookmarkStart w:id="5" w:name="_Toc5"/>
      <w:r>
        <w:t>Topics for further research:</w:t>
      </w:r>
      <w:bookmarkEnd w:id="5"/>
    </w:p>
    <w:p>
      <w:pPr>
        <w:spacing w:after="0"/>
        <w:numPr>
          <w:ilvl w:val="0"/>
          <w:numId w:val="2"/>
        </w:numPr>
      </w:pPr>
      <w:r>
        <w:rPr/>
        <w:t xml:space="preserve">Empirical research on the role of spiritual intelligence in human resource development
</w:t>
      </w:r>
    </w:p>
    <w:p>
      <w:pPr>
        <w:spacing w:after="0"/>
        <w:numPr>
          <w:ilvl w:val="0"/>
          <w:numId w:val="2"/>
        </w:numPr>
      </w:pPr>
      <w:r>
        <w:rPr/>
        <w:t xml:space="preserve">Critiques or limitations of incorporating spiritual intelligence into HRD
</w:t>
      </w:r>
    </w:p>
    <w:p>
      <w:pPr>
        <w:spacing w:after="0"/>
        <w:numPr>
          <w:ilvl w:val="0"/>
          <w:numId w:val="2"/>
        </w:numPr>
      </w:pPr>
      <w:r>
        <w:rPr/>
        <w:t xml:space="preserve">Alternative perspectives on the relevance of spiritual intelligence in HRD
</w:t>
      </w:r>
    </w:p>
    <w:p>
      <w:pPr>
        <w:spacing w:after="0"/>
        <w:numPr>
          <w:ilvl w:val="0"/>
          <w:numId w:val="2"/>
        </w:numPr>
      </w:pPr>
      <w:r>
        <w:rPr/>
        <w:t xml:space="preserve">Studies on the impact of spiritual intelligence on employee performance or well-being
</w:t>
      </w:r>
    </w:p>
    <w:p>
      <w:pPr>
        <w:spacing w:after="0"/>
        <w:numPr>
          <w:ilvl w:val="0"/>
          <w:numId w:val="2"/>
        </w:numPr>
      </w:pPr>
      <w:r>
        <w:rPr/>
        <w:t xml:space="preserve">Existing models or frameworks for incorporating spiritual intelligence into HRD
</w:t>
      </w:r>
    </w:p>
    <w:p>
      <w:pPr>
        <w:numPr>
          <w:ilvl w:val="0"/>
          <w:numId w:val="2"/>
        </w:numPr>
      </w:pPr>
      <w:r>
        <w:rPr/>
        <w:t xml:space="preserve">The relationship between spiritual intelligence and other forms of intelligence in the workplace</w:t>
      </w:r>
    </w:p>
    <w:p>
      <w:pPr>
        <w:pStyle w:val="Heading1"/>
      </w:pPr>
      <w:bookmarkStart w:id="6" w:name="_Toc6"/>
      <w:r>
        <w:t>Report location:</w:t>
      </w:r>
      <w:bookmarkEnd w:id="6"/>
    </w:p>
    <w:p>
      <w:hyperlink r:id="rId8" w:history="1">
        <w:r>
          <w:rPr>
            <w:color w:val="2980b9"/>
            <w:u w:val="single"/>
          </w:rPr>
          <w:t xml:space="preserve">https://www.fullpicture.app/item/18053512e5ec9a37b50ca697b6181a7c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E3D1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05265106_Spiritual_intelligence_SQ_A_holistic_framework_for_human_resource_development" TargetMode="External"/><Relationship Id="rId8" Type="http://schemas.openxmlformats.org/officeDocument/2006/relationships/hyperlink" Target="https://www.fullpicture.app/item/18053512e5ec9a37b50ca697b6181a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2024-03-30T18:45:28+01:00</dcterms:created>
  <dcterms:modified xsi:type="dcterms:W3CDTF">2024-03-30T18:45:28+01:00</dcterms:modified>
</cp:coreProperties>
</file>

<file path=docProps/custom.xml><?xml version="1.0" encoding="utf-8"?>
<Properties xmlns="http://schemas.openxmlformats.org/officeDocument/2006/custom-properties" xmlns:vt="http://schemas.openxmlformats.org/officeDocument/2006/docPropsVTypes"/>
</file>