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Race Timers!</w:t>
      </w:r>
      <w:br/>
      <w:hyperlink r:id="rId7" w:history="1">
        <w:r>
          <w:rPr>
            <w:color w:val="2980b9"/>
            <w:u w:val="single"/>
          </w:rPr>
          <w:t xml:space="preserve">https://www.online-stopwatch.com/race-timers/</w:t>
        </w:r>
      </w:hyperlink>
    </w:p>
    <w:p>
      <w:pPr>
        <w:pStyle w:val="Heading1"/>
      </w:pPr>
      <w:bookmarkStart w:id="2" w:name="_Toc2"/>
      <w:r>
        <w:t>Article summary:</w:t>
      </w:r>
      <w:bookmarkEnd w:id="2"/>
    </w:p>
    <w:p>
      <w:pPr>
        <w:jc w:val="both"/>
      </w:pPr>
      <w:r>
        <w:rPr/>
        <w:t xml:space="preserve">1. The article introduces a variety of race timers that can be used for different themed races, such as duck races, emoji races, and sports-themed races like running and swimming.</w:t>
      </w:r>
    </w:p>
    <w:p>
      <w:pPr>
        <w:jc w:val="both"/>
      </w:pPr>
      <w:r>
        <w:rPr/>
        <w:t xml:space="preserve"/>
      </w:r>
    </w:p>
    <w:p>
      <w:pPr>
        <w:jc w:val="both"/>
      </w:pPr>
      <w:r>
        <w:rPr/>
        <w:t xml:space="preserve">2. Premium members can have up to 100 characters in all the race timers on the page, while free users are limited to 6 characters.</w:t>
      </w:r>
    </w:p>
    <w:p>
      <w:pPr>
        <w:jc w:val="both"/>
      </w:pPr>
      <w:r>
        <w:rPr/>
        <w:t xml:space="preserve"/>
      </w:r>
    </w:p>
    <w:p>
      <w:pPr>
        <w:jc w:val="both"/>
      </w:pPr>
      <w:r>
        <w:rPr/>
        <w:t xml:space="preserve">3. The article also includes holiday-themed race timers for events like Halloween, Valentine's Day, Easter, Thanksgiving, and Christmas, offering a fun way to time races during these festive occasions.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"Race Timers!" provides a list of various race timers available on an online platform. The timers range from animal races like Duck Race and Dino Race to holiday-themed races like Halloween Race and Thanksgiving Race. The article also mentions that premium members can have up to 100 characters in all the race timers, while free users are limited to 6 characters.</w:t>
      </w:r>
    </w:p>
    <w:p>
      <w:pPr>
        <w:jc w:val="both"/>
      </w:pPr>
      <w:r>
        <w:rPr/>
        <w:t xml:space="preserve"/>
      </w:r>
    </w:p>
    <w:p>
      <w:pPr>
        <w:jc w:val="both"/>
      </w:pPr>
      <w:r>
        <w:rPr/>
        <w:t xml:space="preserve">One potential bias in this article is the heavy promotion of the online platform offering these race timers. The article repeatedly links back to the website hosting the timers, which could be seen as promotional content rather than informative. Additionally, there is a lack of critical analysis or evaluation of the effectiveness or accuracy of these race timers. It would have been beneficial to include user reviews or feedback on the performance of these timers.</w:t>
      </w:r>
    </w:p>
    <w:p>
      <w:pPr>
        <w:jc w:val="both"/>
      </w:pPr>
      <w:r>
        <w:rPr/>
        <w:t xml:space="preserve"/>
      </w:r>
    </w:p>
    <w:p>
      <w:pPr>
        <w:jc w:val="both"/>
      </w:pPr>
      <w:r>
        <w:rPr/>
        <w:t xml:space="preserve">Furthermore, the article lacks depth in its coverage of each type of race timer. It simply lists the different options available without providing any context or explanation for why someone might choose one over another. There is also no discussion of potential risks or limitations associated with using these race timers, such as inaccuracies in timing or technical issues.</w:t>
      </w:r>
    </w:p>
    <w:p>
      <w:pPr>
        <w:jc w:val="both"/>
      </w:pPr>
      <w:r>
        <w:rPr/>
        <w:t xml:space="preserve"/>
      </w:r>
    </w:p>
    <w:p>
      <w:pPr>
        <w:jc w:val="both"/>
      </w:pPr>
      <w:r>
        <w:rPr/>
        <w:t xml:space="preserve">Another issue with this article is its one-sided reporting. While it lists a wide variety of race timers, it does not explore any potential drawbacks or criticisms of using such timers. For example, there could be concerns about fairness in races if the timing system is not accurate or reliable.</w:t>
      </w:r>
    </w:p>
    <w:p>
      <w:pPr>
        <w:jc w:val="both"/>
      </w:pPr>
      <w:r>
        <w:rPr/>
        <w:t xml:space="preserve"/>
      </w:r>
    </w:p>
    <w:p>
      <w:pPr>
        <w:jc w:val="both"/>
      </w:pPr>
      <w:r>
        <w:rPr/>
        <w:t xml:space="preserve">Overall, this article appears to be more promotional than informative and lacks critical analysis and balanced reporting on the topic of race timers. It would benefit from providing more context, discussing potential risks, and presenting both sides equally to give readers a more comprehensive understanding of the subject matter.</w:t>
      </w:r>
    </w:p>
    <w:p>
      <w:pPr>
        <w:pStyle w:val="Heading1"/>
      </w:pPr>
      <w:bookmarkStart w:id="5" w:name="_Toc5"/>
      <w:r>
        <w:t>Topics for further research:</w:t>
      </w:r>
      <w:bookmarkEnd w:id="5"/>
    </w:p>
    <w:p>
      <w:pPr>
        <w:spacing w:after="0"/>
        <w:numPr>
          <w:ilvl w:val="0"/>
          <w:numId w:val="2"/>
        </w:numPr>
      </w:pPr>
      <w:r>
        <w:rPr/>
        <w:t xml:space="preserve">Are online race timers accurate and reliable?
</w:t>
      </w:r>
    </w:p>
    <w:p>
      <w:pPr>
        <w:spacing w:after="0"/>
        <w:numPr>
          <w:ilvl w:val="0"/>
          <w:numId w:val="2"/>
        </w:numPr>
      </w:pPr>
      <w:r>
        <w:rPr/>
        <w:t xml:space="preserve">Potential risks of using online race timers
</w:t>
      </w:r>
    </w:p>
    <w:p>
      <w:pPr>
        <w:spacing w:after="0"/>
        <w:numPr>
          <w:ilvl w:val="0"/>
          <w:numId w:val="2"/>
        </w:numPr>
      </w:pPr>
      <w:r>
        <w:rPr/>
        <w:t xml:space="preserve">User reviews of online race timers
</w:t>
      </w:r>
    </w:p>
    <w:p>
      <w:pPr>
        <w:spacing w:after="0"/>
        <w:numPr>
          <w:ilvl w:val="0"/>
          <w:numId w:val="2"/>
        </w:numPr>
      </w:pPr>
      <w:r>
        <w:rPr/>
        <w:t xml:space="preserve">Comparison of different types of race timers
</w:t>
      </w:r>
    </w:p>
    <w:p>
      <w:pPr>
        <w:spacing w:after="0"/>
        <w:numPr>
          <w:ilvl w:val="0"/>
          <w:numId w:val="2"/>
        </w:numPr>
      </w:pPr>
      <w:r>
        <w:rPr/>
        <w:t xml:space="preserve">How to choose the best race timer for your event
</w:t>
      </w:r>
    </w:p>
    <w:p>
      <w:pPr>
        <w:numPr>
          <w:ilvl w:val="0"/>
          <w:numId w:val="2"/>
        </w:numPr>
      </w:pPr>
      <w:r>
        <w:rPr/>
        <w:t xml:space="preserve">Common issues with online race timers and how to address them</w:t>
      </w:r>
    </w:p>
    <w:p>
      <w:pPr>
        <w:pStyle w:val="Heading1"/>
      </w:pPr>
      <w:bookmarkStart w:id="6" w:name="_Toc6"/>
      <w:r>
        <w:t>Report location:</w:t>
      </w:r>
      <w:bookmarkEnd w:id="6"/>
    </w:p>
    <w:p>
      <w:hyperlink r:id="rId8" w:history="1">
        <w:r>
          <w:rPr>
            <w:color w:val="2980b9"/>
            <w:u w:val="single"/>
          </w:rPr>
          <w:t xml:space="preserve">https://www.fullpicture.app/item/1753f24dad167bab920def323a496533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AFE2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nline-stopwatch.com/race-timers/" TargetMode="External"/><Relationship Id="rId8" Type="http://schemas.openxmlformats.org/officeDocument/2006/relationships/hyperlink" Target="https://www.fullpicture.app/item/1753f24dad167bab920def323a4965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2024-04-04T08:41:53+02:00</dcterms:created>
  <dcterms:modified xsi:type="dcterms:W3CDTF">2024-04-04T08:41:53+02:00</dcterms:modified>
</cp:coreProperties>
</file>

<file path=docProps/custom.xml><?xml version="1.0" encoding="utf-8"?>
<Properties xmlns="http://schemas.openxmlformats.org/officeDocument/2006/custom-properties" xmlns:vt="http://schemas.openxmlformats.org/officeDocument/2006/docPropsVTypes"/>
</file>