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AI文档阅读神器：ChatDOC【国内可用！！】 - 知乎</w:t>
      </w:r>
      <w:br/>
      <w:hyperlink r:id="rId7" w:history="1">
        <w:r>
          <w:rPr>
            <w:color w:val="2980b9"/>
            <w:u w:val="single"/>
          </w:rPr>
          <w:t xml:space="preserve">https://zhuanlan.zhihu.com/p/632553491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ChatDOC是一款基于ChatGPT的AI文件阅读工具，可以快速解析、定位和总结上传的pdf文件内容。</w:t>
      </w:r>
    </w:p>
    <w:p>
      <w:pPr>
        <w:jc w:val="both"/>
      </w:pPr>
      <w:r>
        <w:rPr/>
        <w:t xml:space="preserve">2. ChatDOC能够在几秒钟内回答用户对文档内容的提问，并提供相应依据的页面。</w:t>
      </w:r>
    </w:p>
    <w:p>
      <w:pPr>
        <w:jc w:val="both"/>
      </w:pPr>
      <w:r>
        <w:rPr/>
        <w:t xml:space="preserve">3. ChatDOC支持免费和付费两种套餐，个人常规使用免费版即可，还可以配合其他工具进行更多操作。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偏见及其来源：文章没有提供关于ChatDOC的开发者、背景或潜在利益冲突的信息。这可能导致读者对该工具的可靠性和中立性产生怀疑。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片面报道：文章只介绍了ChatDOC的优点和使用方法，没有提及任何潜在的限制或缺点。这种片面报道可能误导读者，使他们无法全面评估该工具的价值和适用性。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无根据的主张：文章声称ChatDOC能够快速解析、定位和总结上传的pdf文件内容，并在几秒钟内回答问题。然而，没有提供任何支持这些主张的证据或实际用户反馈。这使得读者难以确定该工具是否真正有效。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hatDOC在处理复杂或专业领域文档时可能遇到的困难。例如，在科学、法律或医学领域，文档内容可能更加复杂且需要专业知识才能正确理解。因此，对于这些类型的文档，ChatDOC是否能够提供准确和可靠的答案是一个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所提出主张的缺失证据：文章声称ChatDOC能够提供准确的答案，但没有提供任何实际的示例或演示来支持这一主张。读者无法验证该工具是否真正能够在各种情况下提供准确的答案。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未探索的反驳：文章没有探讨可能对ChatDOC有效性和可靠性产生质疑的观点或反驳。例如，人工智能技术在理解和解释复杂文本时存在困难，因此ChatDOC是否能够克服这些困难是一个需要考虑的问题。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宣传内容偏袒：文章以宣传的口吻描述了ChatDOC，并强调其免费、国内可用等优点。这种偏袒可能使读者对该工具的评估受到影响，而忽视了其他潜在问题。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是否注意到可能的风险：文章没有提及使用ChatDOC可能涉及到的隐私和安全风险。由于用户上传敏感文件并与该工具进行交互，了解和评估潜在风险是至关重要的。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没有平等地呈现双方：文章只介绍了ChatDOC作为一个有用工具的优点，而没有提及任何竞争产品或替代方案。这种不平等的呈现可能导致读者对该工具的评估受到偏见。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ChatDOC时存在一些潜在的问题，包括偏见、片面报道、无根据的主张、缺失的考虑点和证据，以及未探索的反驳。读者应该保持批判思维，并进一步调查和评估该工具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ChatDOC的开发者和背景
</w:t>
      </w:r>
    </w:p>
    <w:p>
      <w:pPr>
        <w:spacing w:after="0"/>
        <w:numPr>
          <w:ilvl w:val="0"/>
          <w:numId w:val="2"/>
        </w:numPr>
      </w:pPr>
      <w:r>
        <w:rPr/>
        <w:t xml:space="preserve">ChatDOC的潜在利益冲突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ChatDOC的限制和缺点
</w:t>
      </w:r>
    </w:p>
    <w:p>
      <w:pPr>
        <w:spacing w:after="0"/>
        <w:numPr>
          <w:ilvl w:val="0"/>
          <w:numId w:val="2"/>
        </w:numPr>
      </w:pPr>
      <w:r>
        <w:rPr/>
        <w:t xml:space="preserve">ChatDOC在处理复杂或专业领域文档时的困难
</w:t>
      </w:r>
    </w:p>
    <w:p>
      <w:pPr>
        <w:spacing w:after="0"/>
        <w:numPr>
          <w:ilvl w:val="0"/>
          <w:numId w:val="2"/>
        </w:numPr>
      </w:pPr>
      <w:r>
        <w:rPr/>
        <w:t xml:space="preserve">ChatDOC提供准确答案的证据
</w:t>
      </w:r>
    </w:p>
    <w:p>
      <w:pPr>
        <w:numPr>
          <w:ilvl w:val="0"/>
          <w:numId w:val="2"/>
        </w:numPr>
      </w:pPr>
      <w:r>
        <w:rPr/>
        <w:t xml:space="preserve">ChatDOC在理解和解释复杂文本时的困难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https://www.fullpicture.app/item/1724521fff5f1d3fa7a656478f701d9f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646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32553491" TargetMode="External"/><Relationship Id="rId8" Type="http://schemas.openxmlformats.org/officeDocument/2006/relationships/hyperlink" Target="https://www.fullpicture.app/item/1724521fff5f1d3fa7a656478f701d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2024-01-02T14:55:47+01:00</dcterms:created>
  <dcterms:modified xsi:type="dcterms:W3CDTF">2024-01-02T14:55:47+01:00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