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https://kns-cnki-net-443.webvpn.las.ac.cn/kns8/defaultresult/index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通过无人机图像生成DSM和DOM多层建筑变化检测方法。文章介绍了使用无人机图像生成数字表面模型（DSM）和数字正射影像图（DOM）的方法，用于检测建筑物的变化。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基于无人机成像技术的柑橘园产量估算方法。文章介绍了一种基于无人机成像技术的柑橘园产量估算方法，该方法利用无人机获取的图像数据进行柑橘园产量的估算。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引言介绍了作者柴佳兴、张云生、杨振、陈思阳和李海峰等人。文章提到了几位作者的姓名，并给出了他们在中国知网上的详细信息链接。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潜在偏见及其来源：文章中提到了一些作者和研究机构的链接，但没有提供足够的信息来评估他们的背景和潜在偏见。这可能导致读者对这些研究结果的客观性产生怀疑。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片面报道：文章只提到了一些研究结果和链接，而没有提供更全面的背景信息或其他相关研究的观点。这可能导致读者对整个领域的理解不完整。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无根据的主张：文章中出现了一些主张，但没有提供足够的证据来支持这些主张。例如，文章中提到了某种遥感技术用于农作物产量估计，但没有说明该技术的有效性或与其他方法相比的优势。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缺失的考虑点：文章未涉及可能影响研究结果或结论可靠性的其他因素。例如，在第一篇文章中，是否考虑了地形、气候等因素对建筑物变化检测结果的影响？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所提出主张缺乏证据：文章中提到了一些结论或主张，但未提供足够的证据来支持这些主张。读者可能需要更多的数据和研究结果来评估这些主张的可靠性。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未探索的反驳：文章中没有提及任何可能存在的反对意见或争议观点。这可能导致读者对整个问题的理解不完整，并且无法形成全面的判断。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宣传内容和偏袒：文章中提到了一些研究结果和链接，但没有提供足够的背景信息或其他相关研究的观点。这可能导致读者对整个领域的理解不完整。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是否注意到可能的风险：文章未涉及任何与研究结果相关的潜在风险或局限性。这可能导致读者对该研究结果过于乐观，而忽略了潜在的问题。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没有平等地呈现双方：文章只提到了一些作者和研究机构，而没有提供其他观点或反对意见。这可能导致读者对整个问题的理解不完整，并且无法形成全面的判断。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总体而言，上述文章存在着信息不完整、片面报道、缺乏证据支持等问题，读者需要更多背景知识和相关研究来进行全面评估。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作者和研究机构的背景和潜在偏见
</w:t>
      </w:r>
    </w:p>
    <w:p>
      <w:pPr>
        <w:spacing w:after="0"/>
        <w:numPr>
          <w:ilvl w:val="0"/>
          <w:numId w:val="2"/>
        </w:numPr>
      </w:pPr>
      <w:r>
        <w:rPr/>
        <w:t xml:space="preserve">其他相关研究的观点
</w:t>
      </w:r>
    </w:p>
    <w:p>
      <w:pPr>
        <w:spacing w:after="0"/>
        <w:numPr>
          <w:ilvl w:val="0"/>
          <w:numId w:val="2"/>
        </w:numPr>
      </w:pPr>
      <w:r>
        <w:rPr/>
        <w:t xml:space="preserve">遥感技术的有效性和与其他方法的比较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其他可能影响研究结果的因素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更多的数据和研究结果来支持主张
</w:t>
      </w:r>
    </w:p>
    <w:p>
      <w:pPr>
        <w:numPr>
          <w:ilvl w:val="0"/>
          <w:numId w:val="2"/>
        </w:numPr>
      </w:pPr>
      <w:r>
        <w:rPr/>
        <w:t xml:space="preserve">反对意见或争议观点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https://www.fullpicture.app/item/16baf8ee84a6f7c67ae80d138afb0f84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A1C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ebvpn.las.ac.cn/kns8/defaultresult/index" TargetMode="External"/><Relationship Id="rId8" Type="http://schemas.openxmlformats.org/officeDocument/2006/relationships/hyperlink" Target="https://www.fullpicture.app/item/16baf8ee84a6f7c67ae80d138afb0f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2023-12-29T13:45:58+01:00</dcterms:created>
  <dcterms:modified xsi:type="dcterms:W3CDTF">2023-12-29T13:45:58+01:00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