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何平在指导恩阳区委常委班子学习贯彻习近平新时代中国特色社会主义思想主题教育专题民主生活会时强调以更大信心更大决心更大力度 推动全区各项事业再上台阶_巴中市人民政府</w:t>
      </w:r>
      <w:br/>
      <w:hyperlink r:id="rId7" w:history="1">
        <w:r>
          <w:rPr>
            <w:color w:val="2980b9"/>
            <w:u w:val="single"/>
          </w:rPr>
          <w:t xml:space="preserve">https://www.cnbz.gov.cn/xxgk/bzyw/13382696.html</w:t>
        </w:r>
      </w:hyperlink>
    </w:p>
    <w:p>
      <w:pPr>
        <w:pStyle w:val="Heading1"/>
      </w:pPr>
      <w:bookmarkStart w:id="2" w:name="_Toc2"/>
      <w:r>
        <w:t>Article summary:</w:t>
      </w:r>
      <w:bookmarkEnd w:id="2"/>
    </w:p>
    <w:p>
      <w:pPr>
        <w:jc w:val="both"/>
      </w:pPr>
      <w:r>
        <w:rPr/>
        <w:t xml:space="preserve">1. 何平在指导恩阳区委常委班子学习贯彻习近平新时代中国特色社会主义思想主题教育专题民主生活会时强调以更大信心更大决心更大力度推动全区各项事业再上台阶。</w:t>
      </w:r>
    </w:p>
    <w:p>
      <w:pPr>
        <w:jc w:val="both"/>
      </w:pPr>
      <w:r>
        <w:rPr/>
        <w:t xml:space="preserve">2. 何平肯定了恩阳区委常委班子在学习贯彻习近平新时代中国特色社会主义思想主题教育专题民主生活会方面的努力，并强调要总结并利用好这次民主生活会的成果，不断增强团队的凝聚力、号召力和战斗力。</w:t>
      </w:r>
    </w:p>
    <w:p>
      <w:pPr>
        <w:jc w:val="both"/>
      </w:pPr>
      <w:r>
        <w:rPr/>
        <w:t xml:space="preserve">3. 何平指出，恩阳区在过去一年的各项事业取得了显著成绩，包括经济更加稳定、产业更加强大、城市更加繁荣、农村更加美丽等。他还提出了进一步发展的目标和任务，包括通过学习来推动工作、在“稳增长”方面做出更多贡献、在“促进产业”方面取得突破、坚持以人民为中心的发展理念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这篇文章是关于何平在指导恩阳区委常委班子学习贯彻习近平新时代中国特色社会主义思想主题教育专题民主生活会的报道。然而，这篇文章存在一些问题和偏见。</w:t>
      </w:r>
    </w:p>
    <w:p>
      <w:pPr>
        <w:jc w:val="both"/>
      </w:pPr>
      <w:r>
        <w:rPr/>
        <w:t xml:space="preserve"/>
      </w:r>
    </w:p>
    <w:p>
      <w:pPr>
        <w:jc w:val="both"/>
      </w:pPr>
      <w:r>
        <w:rPr/>
        <w:t xml:space="preserve">首先，文章没有提供任何对习近平新时代中国特色社会主义思想的批判性分析。它只是简单地称赞了该思想，并强调了要以更大信心、决心和力度推动各项事业发展。这种片面的报道缺乏对该思想的深入讨论和评估。</w:t>
      </w:r>
    </w:p>
    <w:p>
      <w:pPr>
        <w:jc w:val="both"/>
      </w:pPr>
      <w:r>
        <w:rPr/>
        <w:t xml:space="preserve"/>
      </w:r>
    </w:p>
    <w:p>
      <w:pPr>
        <w:jc w:val="both"/>
      </w:pPr>
      <w:r>
        <w:rPr/>
        <w:t xml:space="preserve">其次，文章没有提供任何证据来支持所提出的观点。例如，它声称恩阳区在过去一年中取得了各项事业的显著成就，但没有具体列举或说明这些成就是什么。缺乏实际数据和案例来支持这些主张使得读者很难相信这些成就是否真实存在。</w:t>
      </w:r>
    </w:p>
    <w:p>
      <w:pPr>
        <w:jc w:val="both"/>
      </w:pPr>
      <w:r>
        <w:rPr/>
        <w:t xml:space="preserve"/>
      </w:r>
    </w:p>
    <w:p>
      <w:pPr>
        <w:jc w:val="both"/>
      </w:pPr>
      <w:r>
        <w:rPr/>
        <w:t xml:space="preserve">此外，文章也没有探讨可能存在的反驳观点或风险。它只是简单地呈现了积极的一面，而忽略了可能存在的问题和挑战。这种不平衡的报道使得读者无法全面了解情况，并容易被误导。</w:t>
      </w:r>
    </w:p>
    <w:p>
      <w:pPr>
        <w:jc w:val="both"/>
      </w:pPr>
      <w:r>
        <w:rPr/>
        <w:t xml:space="preserve"/>
      </w:r>
    </w:p>
    <w:p>
      <w:pPr>
        <w:jc w:val="both"/>
      </w:pPr>
      <w:r>
        <w:rPr/>
        <w:t xml:space="preserve">最后，文章缺乏对双方观点的平等呈现。它只报道了何平的观点和指导，而没有提及其他人的意见或反对意见。这种偏袒一方的报道使得读者无法获得全面和客观的信息。</w:t>
      </w:r>
    </w:p>
    <w:p>
      <w:pPr>
        <w:jc w:val="both"/>
      </w:pPr>
      <w:r>
        <w:rPr/>
        <w:t xml:space="preserve"/>
      </w:r>
    </w:p>
    <w:p>
      <w:pPr>
        <w:jc w:val="both"/>
      </w:pPr>
      <w:r>
        <w:rPr/>
        <w:t xml:space="preserve">综上所述，这篇文章存在着潜在的偏见和不足之处。它缺乏对习近平新时代中国特色社会主义思想的批判性分析，没有提供充分的证据来支持所提出的观点，并忽略了可能存在的反驳观点和风险。此外，它也没有平等地呈现双方观点。因此，读者应该对这篇文章保持谨慎，并寻求其他来源以获取更全面和客观的信息。</w:t>
      </w:r>
    </w:p>
    <w:p>
      <w:pPr>
        <w:pStyle w:val="Heading1"/>
      </w:pPr>
      <w:bookmarkStart w:id="5" w:name="_Toc5"/>
      <w:r>
        <w:t>Topics for further research:</w:t>
      </w:r>
      <w:bookmarkEnd w:id="5"/>
    </w:p>
    <w:p>
      <w:pPr>
        <w:spacing w:after="0"/>
        <w:numPr>
          <w:ilvl w:val="0"/>
          <w:numId w:val="2"/>
        </w:numPr>
      </w:pPr>
      <w:r>
        <w:rPr/>
        <w:t xml:space="preserve">习近平新时代中国特色社会主义思想的批判性分析
</w:t>
      </w:r>
    </w:p>
    <w:p>
      <w:pPr>
        <w:spacing w:after="0"/>
        <w:numPr>
          <w:ilvl w:val="0"/>
          <w:numId w:val="2"/>
        </w:numPr>
      </w:pPr>
      <w:r>
        <w:rPr/>
        <w:t xml:space="preserve">恩阳区在过去一年中取得的具体成就
</w:t>
      </w:r>
    </w:p>
    <w:p>
      <w:pPr>
        <w:spacing w:after="0"/>
        <w:numPr>
          <w:ilvl w:val="0"/>
          <w:numId w:val="2"/>
        </w:numPr>
      </w:pPr>
      <w:r>
        <w:rPr/>
        <w:t xml:space="preserve">文章中提到的观点是否有充分的证据支持
</w:t>
      </w:r>
    </w:p>
    <w:p>
      <w:pPr>
        <w:spacing w:after="0"/>
        <w:numPr>
          <w:ilvl w:val="0"/>
          <w:numId w:val="2"/>
        </w:numPr>
      </w:pPr>
      <w:r>
        <w:rPr/>
        <w:t xml:space="preserve">可能存在的反驳观点和风险
</w:t>
      </w:r>
    </w:p>
    <w:p>
      <w:pPr>
        <w:spacing w:after="0"/>
        <w:numPr>
          <w:ilvl w:val="0"/>
          <w:numId w:val="2"/>
        </w:numPr>
      </w:pPr>
      <w:r>
        <w:rPr/>
        <w:t xml:space="preserve">文章是否平等地呈现了双方观点
</w:t>
      </w:r>
    </w:p>
    <w:p>
      <w:pPr>
        <w:numPr>
          <w:ilvl w:val="0"/>
          <w:numId w:val="2"/>
        </w:numPr>
      </w:pPr>
      <w:r>
        <w:rPr/>
        <w:t xml:space="preserve">寻求其他来源以获取更全面和客观的信息</w:t>
      </w:r>
    </w:p>
    <w:p>
      <w:pPr>
        <w:pStyle w:val="Heading1"/>
      </w:pPr>
      <w:bookmarkStart w:id="6" w:name="_Toc6"/>
      <w:r>
        <w:t>Report location:</w:t>
      </w:r>
      <w:bookmarkEnd w:id="6"/>
    </w:p>
    <w:p>
      <w:hyperlink r:id="rId8" w:history="1">
        <w:r>
          <w:rPr>
            <w:color w:val="2980b9"/>
            <w:u w:val="single"/>
          </w:rPr>
          <w:t xml:space="preserve">https://www.fullpicture.app/item/15babdd659f0a4125fc956cd29119363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4A4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z.gov.cn/xxgk/bzyw/13382696.html" TargetMode="External"/><Relationship Id="rId8" Type="http://schemas.openxmlformats.org/officeDocument/2006/relationships/hyperlink" Target="https://www.fullpicture.app/item/15babdd659f0a4125fc956cd291193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2024-01-19T04:10:55+01:00</dcterms:created>
  <dcterms:modified xsi:type="dcterms:W3CDTF">2024-01-19T04:10:55+01:00</dcterms:modified>
</cp:coreProperties>
</file>

<file path=docProps/custom.xml><?xml version="1.0" encoding="utf-8"?>
<Properties xmlns="http://schemas.openxmlformats.org/officeDocument/2006/custom-properties" xmlns:vt="http://schemas.openxmlformats.org/officeDocument/2006/docPropsVTypes"/>
</file>