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【HVAC】方宇：对医疗建筑暖通环控设计的部分认识和思考【全国建环年会专题报告】</w:t>
      </w:r>
      <w:br/>
      <w:hyperlink r:id="rId7" w:history="1">
        <w:r>
          <w:rPr>
            <w:color w:val="2980b9"/>
            <w:u w:val="single"/>
          </w:rPr>
          <w:t xml:space="preserve">https://mp.weixin.qq.com/s/UDs1_PWFsa_8254Y1-yN2Q</w:t>
        </w:r>
      </w:hyperlink>
    </w:p>
    <w:p>
      <w:pPr>
        <w:pStyle w:val="Heading1"/>
      </w:pPr>
      <w:bookmarkStart w:id="2" w:name="_Toc2"/>
      <w:r>
        <w:t>Article summary:</w:t>
      </w:r>
      <w:bookmarkEnd w:id="2"/>
    </w:p>
    <w:p>
      <w:pPr>
        <w:jc w:val="both"/>
      </w:pPr>
      <w:r>
        <w:rPr/>
        <w:t xml:space="preserve">1. 本文是关于医疗建筑暖通环控设计的专题报告，由中国建筑西南设计研究院副院长方宇进行。报告从医疗建筑的常见功能出发，介绍了室内环境控制特点、温湿度要求和热湿处理过程等技术内容。</w:t>
      </w:r>
    </w:p>
    <w:p>
      <w:pPr>
        <w:jc w:val="both"/>
      </w:pPr>
      <w:r>
        <w:rPr/>
        <w:t xml:space="preserve">2. 报告还介绍了一些新技术和新产品，如风机盘管回风低阻过滤净化装置、智能变条件组合空调机组/新风机组、空气源热泵四管空调机组、排风感热回收用热管换热器系统等，并分析了相关技术问题。</w:t>
      </w:r>
    </w:p>
    <w:p>
      <w:pPr>
        <w:jc w:val="both"/>
      </w:pPr>
      <w:r>
        <w:rPr/>
        <w:t xml:space="preserve">3. 文章提供了相关链接，包括全国建环年会的报道和其他权威期刊和报告的发布。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对其潜在偏见及其来源的见解、片面报道、无根据的主张、缺失的考虑点、所提出主张的缺失证据、未探索的反驳、宣传内容，偏袒，是否注意到可能的风险，没有平等地呈现双方等方面的批判性分析：</w:t>
      </w:r>
    </w:p>
    <w:p>
      <w:pPr>
        <w:jc w:val="both"/>
      </w:pPr>
      <w:r>
        <w:rPr/>
        <w:t xml:space="preserve"/>
      </w:r>
    </w:p>
    <w:p>
      <w:pPr>
        <w:jc w:val="both"/>
      </w:pPr>
      <w:r>
        <w:rPr/>
        <w:t xml:space="preserve">1. 潜在偏见及其来源：文章中没有明显表达出明显的偏见或倾向性。然而，由于文章只引用了一位专家的观点，并没有提供其他观点或研究结果作为对比，可能存在选择性报道和信息不全面的问题。</w:t>
      </w:r>
    </w:p>
    <w:p>
      <w:pPr>
        <w:jc w:val="both"/>
      </w:pPr>
      <w:r>
        <w:rPr/>
        <w:t xml:space="preserve"/>
      </w:r>
    </w:p>
    <w:p>
      <w:pPr>
        <w:jc w:val="both"/>
      </w:pPr>
      <w:r>
        <w:rPr/>
        <w:t xml:space="preserve">2. 片面报道：文章只介绍了医疗建筑暖通环控设计的部分认识和思考，并未全面涵盖该领域的所有相关问题和观点。这导致读者无法获得全面和客观的了解。</w:t>
      </w:r>
    </w:p>
    <w:p>
      <w:pPr>
        <w:jc w:val="both"/>
      </w:pPr>
      <w:r>
        <w:rPr/>
        <w:t xml:space="preserve"/>
      </w:r>
    </w:p>
    <w:p>
      <w:pPr>
        <w:jc w:val="both"/>
      </w:pPr>
      <w:r>
        <w:rPr/>
        <w:t xml:space="preserve">3. 无根据的主张：文章中提到了一些新技术和产品，但并未提供足够的证据或数据支持它们在医疗建筑中应用的有效性和可行性。这使得读者难以评估这些技术和产品是否真正适用于实际情况。</w:t>
      </w:r>
    </w:p>
    <w:p>
      <w:pPr>
        <w:jc w:val="both"/>
      </w:pPr>
      <w:r>
        <w:rPr/>
        <w:t xml:space="preserve"/>
      </w:r>
    </w:p>
    <w:p>
      <w:pPr>
        <w:jc w:val="both"/>
      </w:pPr>
      <w:r>
        <w:rPr/>
        <w:t xml:space="preserve">4. 缺失的考虑点：文章未提及医疗建筑暖通环控设计中可能存在的其他重要考虑因素，如能源效率、可持续性、成本效益等。这导致读者无法获得全面的信息和理解。</w:t>
      </w:r>
    </w:p>
    <w:p>
      <w:pPr>
        <w:jc w:val="both"/>
      </w:pPr>
      <w:r>
        <w:rPr/>
        <w:t xml:space="preserve"/>
      </w:r>
    </w:p>
    <w:p>
      <w:pPr>
        <w:jc w:val="both"/>
      </w:pPr>
      <w:r>
        <w:rPr/>
        <w:t xml:space="preserve">5. 所提出主张的缺失证据：文章中提到了一些观点和主张，但未提供足够的证据或数据支持这些观点的有效性。这使得读者难以相信这些主张是否真实可靠。</w:t>
      </w:r>
    </w:p>
    <w:p>
      <w:pPr>
        <w:jc w:val="both"/>
      </w:pPr>
      <w:r>
        <w:rPr/>
        <w:t xml:space="preserve"/>
      </w:r>
    </w:p>
    <w:p>
      <w:pPr>
        <w:jc w:val="both"/>
      </w:pPr>
      <w:r>
        <w:rPr/>
        <w:t xml:space="preserve">6. 未探索的反驳：文章未涉及任何可能存在的反对意见或争议观点，导致读者无法获得全面和平衡的信息。</w:t>
      </w:r>
    </w:p>
    <w:p>
      <w:pPr>
        <w:jc w:val="both"/>
      </w:pPr>
      <w:r>
        <w:rPr/>
        <w:t xml:space="preserve"/>
      </w:r>
    </w:p>
    <w:p>
      <w:pPr>
        <w:jc w:val="both"/>
      </w:pPr>
      <w:r>
        <w:rPr/>
        <w:t xml:space="preserve">7. 宣传内容：文章中引用了一些相关链接和来源，其中包括一些宣传性质的内容。这可能会影响读者对该领域问题的客观认识。</w:t>
      </w:r>
    </w:p>
    <w:p>
      <w:pPr>
        <w:jc w:val="both"/>
      </w:pPr>
      <w:r>
        <w:rPr/>
        <w:t xml:space="preserve"/>
      </w:r>
    </w:p>
    <w:p>
      <w:pPr>
        <w:jc w:val="both"/>
      </w:pPr>
      <w:r>
        <w:rPr/>
        <w:t xml:space="preserve">8. 偏袒：由于只引用了一位专家的观点，并未提供其他观点或研究结果作为对比，文章可能存在偏袒某种立场或观点的倾向。</w:t>
      </w:r>
    </w:p>
    <w:p>
      <w:pPr>
        <w:jc w:val="both"/>
      </w:pPr>
      <w:r>
        <w:rPr/>
        <w:t xml:space="preserve"/>
      </w:r>
    </w:p>
    <w:p>
      <w:pPr>
        <w:jc w:val="both"/>
      </w:pPr>
      <w:r>
        <w:rPr/>
        <w:t xml:space="preserve">9. 是否注意到可能的风险：文章未明确讨论医疗建筑暖通环控设计可能存在的风险或挑战。这使得读者无法全面了解该领域问题的复杂性和潜在风险。</w:t>
      </w:r>
    </w:p>
    <w:p>
      <w:pPr>
        <w:jc w:val="both"/>
      </w:pPr>
      <w:r>
        <w:rPr/>
        <w:t xml:space="preserve"/>
      </w:r>
    </w:p>
    <w:p>
      <w:pPr>
        <w:jc w:val="both"/>
      </w:pPr>
      <w:r>
        <w:rPr/>
        <w:t xml:space="preserve">10. 没有平等地呈现双方：文章只提供了一位专家的观点，未提供其他观点或研究结果作为对比。这导致读者无法获得全面和平衡的信息，从而难以形成自己的判断和意见。</w:t>
      </w:r>
    </w:p>
    <w:p>
      <w:pPr>
        <w:jc w:val="both"/>
      </w:pPr>
      <w:r>
        <w:rPr/>
        <w:t xml:space="preserve"/>
      </w:r>
    </w:p>
    <w:p>
      <w:pPr>
        <w:jc w:val="both"/>
      </w:pPr>
      <w:r>
        <w:rPr/>
        <w:t xml:space="preserve">总体而言，上述文章存在信息不全面、缺乏证据支持、偏袒某种观点、片面报道等问题。读者应该保持批判性思维，并寻找更多来源和观点来获取全面和客观的信息。</w:t>
      </w:r>
    </w:p>
    <w:p>
      <w:pPr>
        <w:pStyle w:val="Heading1"/>
      </w:pPr>
      <w:bookmarkStart w:id="5" w:name="_Toc5"/>
      <w:r>
        <w:t>Topics for further research:</w:t>
      </w:r>
      <w:bookmarkEnd w:id="5"/>
    </w:p>
    <w:p>
      <w:pPr>
        <w:spacing w:after="0"/>
        <w:numPr>
          <w:ilvl w:val="0"/>
          <w:numId w:val="2"/>
        </w:numPr>
      </w:pPr>
      <w:r>
        <w:rPr/>
        <w:t xml:space="preserve">医疗建筑暖通环控设计的能源效率
</w:t>
      </w:r>
    </w:p>
    <w:p>
      <w:pPr>
        <w:spacing w:after="0"/>
        <w:numPr>
          <w:ilvl w:val="0"/>
          <w:numId w:val="2"/>
        </w:numPr>
      </w:pPr>
      <w:r>
        <w:rPr/>
        <w:t xml:space="preserve">医疗建筑暖通环控设计的可持续性
</w:t>
      </w:r>
    </w:p>
    <w:p>
      <w:pPr>
        <w:spacing w:after="0"/>
        <w:numPr>
          <w:ilvl w:val="0"/>
          <w:numId w:val="2"/>
        </w:numPr>
      </w:pPr>
      <w:r>
        <w:rPr/>
        <w:t xml:space="preserve">医疗建筑暖通环控设计的成本效益
</w:t>
      </w:r>
    </w:p>
    <w:p>
      <w:pPr>
        <w:spacing w:after="0"/>
        <w:numPr>
          <w:ilvl w:val="0"/>
          <w:numId w:val="2"/>
        </w:numPr>
      </w:pPr>
      <w:r>
        <w:rPr/>
        <w:t xml:space="preserve">新技术和产品在医疗建筑中的实际应用效果
</w:t>
      </w:r>
    </w:p>
    <w:p>
      <w:pPr>
        <w:spacing w:after="0"/>
        <w:numPr>
          <w:ilvl w:val="0"/>
          <w:numId w:val="2"/>
        </w:numPr>
      </w:pPr>
      <w:r>
        <w:rPr/>
        <w:t xml:space="preserve">医疗建筑暖通环控设计可能存在的风险和挑战
</w:t>
      </w:r>
    </w:p>
    <w:p>
      <w:pPr>
        <w:numPr>
          <w:ilvl w:val="0"/>
          <w:numId w:val="2"/>
        </w:numPr>
      </w:pPr>
      <w:r>
        <w:rPr/>
        <w:t xml:space="preserve">医疗建筑暖通环控设计的其他观点和研究结果</w:t>
      </w:r>
    </w:p>
    <w:p>
      <w:pPr>
        <w:pStyle w:val="Heading1"/>
      </w:pPr>
      <w:bookmarkStart w:id="6" w:name="_Toc6"/>
      <w:r>
        <w:t>Report location:</w:t>
      </w:r>
      <w:bookmarkEnd w:id="6"/>
    </w:p>
    <w:p>
      <w:hyperlink r:id="rId8" w:history="1">
        <w:r>
          <w:rPr>
            <w:color w:val="2980b9"/>
            <w:u w:val="single"/>
          </w:rPr>
          <w:t xml:space="preserve">https://www.fullpicture.app/item/1483cd1b611a73532c68f4cd4a7639ed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0AA4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UDs1_PWFsa_8254Y1-yN2Q" TargetMode="External"/><Relationship Id="rId8" Type="http://schemas.openxmlformats.org/officeDocument/2006/relationships/hyperlink" Target="https://www.fullpicture.app/item/1483cd1b611a73532c68f4cd4a7639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2024-07-09T07:47:33+02:00</dcterms:created>
  <dcterms:modified xsi:type="dcterms:W3CDTF">2024-07-09T07:47:33+02:00</dcterms:modified>
</cp:coreProperties>
</file>

<file path=docProps/custom.xml><?xml version="1.0" encoding="utf-8"?>
<Properties xmlns="http://schemas.openxmlformats.org/officeDocument/2006/custom-properties" xmlns:vt="http://schemas.openxmlformats.org/officeDocument/2006/docPropsVTypes"/>
</file>