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警务和心理健康| 理论、政策与实践| 约翰·麦克达尼</w:t>
      </w:r>
      <w:br/>
      <w:hyperlink r:id="rId7" w:history="1">
        <w:r>
          <w:rPr>
            <w:color w:val="2980b9"/>
            <w:u w:val="single"/>
          </w:rPr>
          <w:t xml:space="preserve">https://www.taylorfrancis.com/books/edit/10.4324/9780429470882/policing-mental-health-john-mcdaniel-kate-moss-ken-pease</w:t>
        </w:r>
      </w:hyperlink>
    </w:p>
    <w:p>
      <w:pPr>
        <w:pStyle w:val="Heading1"/>
      </w:pPr>
      <w:bookmarkStart w:id="2" w:name="_Toc2"/>
      <w:r>
        <w:t>Article summary:</w:t>
      </w:r>
      <w:bookmarkEnd w:id="2"/>
    </w:p>
    <w:p>
      <w:pPr>
        <w:jc w:val="both"/>
      </w:pPr>
      <w:r>
        <w:rPr/>
        <w:t xml:space="preserve">1. 世界各地的警察部门正在快速创新，以解决与心理健康相关的问题，并在国际上共享流行的模式。</w:t>
      </w:r>
    </w:p>
    <w:p>
      <w:pPr>
        <w:jc w:val="both"/>
      </w:pPr>
      <w:r>
        <w:rPr/>
        <w:t xml:space="preserve">2. 尽管存在差异和不公平的看法，但创新仍然面临资金不足和未经证实的问题。</w:t>
      </w:r>
    </w:p>
    <w:p>
      <w:pPr>
        <w:jc w:val="both"/>
      </w:pPr>
      <w:r>
        <w:rPr/>
        <w:t xml:space="preserve">3. 本书汇集了来自英国、美国、澳大利亚和南非的学者的见解，评估了心理健康和警务状况，并解决了影响警方应对措施的关键问题。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的描述，本书探讨了警务与心理健康之间的关系，并指出世界各地的警察部门正在努力创新以解决相关问题。然而，文章没有提供具体的例子或数据来支持这一观点，也没有提及任何可能存在的偏见或局限性。</w:t>
      </w:r>
    </w:p>
    <w:p>
      <w:pPr>
        <w:jc w:val="both"/>
      </w:pPr>
      <w:r>
        <w:rPr/>
        <w:t xml:space="preserve"/>
      </w:r>
    </w:p>
    <w:p>
      <w:pPr>
        <w:jc w:val="both"/>
      </w:pPr>
      <w:r>
        <w:rPr/>
        <w:t xml:space="preserve">此外，文章还提到了差异和不公平看法的普遍存在，但没有进一步说明这些差异和不公平是如何影响警方应对措施的。缺乏具体案例或研究结果使得读者很难理解作者所指的差异和不公平是什么，并且无法评估其对警务和心理健康之间关系的影响。</w:t>
      </w:r>
    </w:p>
    <w:p>
      <w:pPr>
        <w:jc w:val="both"/>
      </w:pPr>
      <w:r>
        <w:rPr/>
        <w:t xml:space="preserve"/>
      </w:r>
    </w:p>
    <w:p>
      <w:pPr>
        <w:jc w:val="both"/>
      </w:pPr>
      <w:r>
        <w:rPr/>
        <w:t xml:space="preserve">另一个问题是文章中提到创新仍然资金不足且未经证实。然而，没有提供任何数据或研究来支持这一观点。读者无法确定作者是基于什么依据得出这个结论，并且无法评估该观点是否可靠。</w:t>
      </w:r>
    </w:p>
    <w:p>
      <w:pPr>
        <w:jc w:val="both"/>
      </w:pPr>
      <w:r>
        <w:rPr/>
        <w:t xml:space="preserve"/>
      </w:r>
    </w:p>
    <w:p>
      <w:pPr>
        <w:jc w:val="both"/>
      </w:pPr>
      <w:r>
        <w:rPr/>
        <w:t xml:space="preserve">此外，文章还提到了英格兰和威尔士发展学术文献相对缺乏的问题，并表示本书包含了专门章节来填补这一空白。然而，文章没有详细介绍这些专门章节的内容，也没有提供任何相关研究或数据来支持这一观点。因此，读者无法确定这些专门章节是否真正填补了文献缺口，并且无法评估它们对整体论述的贡献。</w:t>
      </w:r>
    </w:p>
    <w:p>
      <w:pPr>
        <w:jc w:val="both"/>
      </w:pPr>
      <w:r>
        <w:rPr/>
        <w:t xml:space="preserve"/>
      </w:r>
    </w:p>
    <w:p>
      <w:pPr>
        <w:jc w:val="both"/>
      </w:pPr>
      <w:r>
        <w:rPr/>
        <w:t xml:space="preserve">总体而言，文章在描述警务和心理健康之间关系的问题时缺乏具体的例子、数据和研究支持。它没有提供足够的证据来支持其主张，并且未能探索可能存在的偏见或局限性。此外，文章还存在信息不完整和缺失的问题，使得读者很难全面理解该领域的现状和挑战。</w:t>
      </w:r>
    </w:p>
    <w:p>
      <w:pPr>
        <w:pStyle w:val="Heading1"/>
      </w:pPr>
      <w:bookmarkStart w:id="5" w:name="_Toc5"/>
      <w:r>
        <w:t>Topics for further research:</w:t>
      </w:r>
      <w:bookmarkEnd w:id="5"/>
    </w:p>
    <w:p>
      <w:pPr>
        <w:spacing w:after="0"/>
        <w:numPr>
          <w:ilvl w:val="0"/>
          <w:numId w:val="2"/>
        </w:numPr>
      </w:pPr>
      <w:r>
        <w:rPr/>
        <w:t xml:space="preserve">警务与心理健康之间的关系
</w:t>
      </w:r>
    </w:p>
    <w:p>
      <w:pPr>
        <w:spacing w:after="0"/>
        <w:numPr>
          <w:ilvl w:val="0"/>
          <w:numId w:val="2"/>
        </w:numPr>
      </w:pPr>
      <w:r>
        <w:rPr/>
        <w:t xml:space="preserve">差异和不公平对警方应对措施的影响
</w:t>
      </w:r>
    </w:p>
    <w:p>
      <w:pPr>
        <w:spacing w:after="0"/>
        <w:numPr>
          <w:ilvl w:val="0"/>
          <w:numId w:val="2"/>
        </w:numPr>
      </w:pPr>
      <w:r>
        <w:rPr/>
        <w:t xml:space="preserve">创新在解决相关问题方面的资金不足和未经证实
</w:t>
      </w:r>
    </w:p>
    <w:p>
      <w:pPr>
        <w:spacing w:after="0"/>
        <w:numPr>
          <w:ilvl w:val="0"/>
          <w:numId w:val="2"/>
        </w:numPr>
      </w:pPr>
      <w:r>
        <w:rPr/>
        <w:t xml:space="preserve">英格兰和威尔士学术文献的缺乏
</w:t>
      </w:r>
    </w:p>
    <w:p>
      <w:pPr>
        <w:spacing w:after="0"/>
        <w:numPr>
          <w:ilvl w:val="0"/>
          <w:numId w:val="2"/>
        </w:numPr>
      </w:pPr>
      <w:r>
        <w:rPr/>
        <w:t xml:space="preserve">本书中填补学术文献缺口的专门章节
</w:t>
      </w:r>
    </w:p>
    <w:p>
      <w:pPr>
        <w:numPr>
          <w:ilvl w:val="0"/>
          <w:numId w:val="2"/>
        </w:numPr>
      </w:pPr>
      <w:r>
        <w:rPr/>
        <w:t xml:space="preserve">文章中未提及的主题或问题</w:t>
      </w:r>
    </w:p>
    <w:p>
      <w:pPr>
        <w:pStyle w:val="Heading1"/>
      </w:pPr>
      <w:bookmarkStart w:id="6" w:name="_Toc6"/>
      <w:r>
        <w:t>Report location:</w:t>
      </w:r>
      <w:bookmarkEnd w:id="6"/>
    </w:p>
    <w:p>
      <w:hyperlink r:id="rId8" w:history="1">
        <w:r>
          <w:rPr>
            <w:color w:val="2980b9"/>
            <w:u w:val="single"/>
          </w:rPr>
          <w:t xml:space="preserve">https://www.fullpicture.app/item/14766781c3609adc06fede6b61316be6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4316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ylorfrancis.com/books/edit/10.4324/9780429470882/policing-mental-health-john-mcdaniel-kate-moss-ken-pease" TargetMode="External"/><Relationship Id="rId8" Type="http://schemas.openxmlformats.org/officeDocument/2006/relationships/hyperlink" Target="https://www.fullpicture.app/item/14766781c3609adc06fede6b61316b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2023-09-04T11:46:20+02:00</dcterms:created>
  <dcterms:modified xsi:type="dcterms:W3CDTF">2023-09-04T11:46:20+02:00</dcterms:modified>
</cp:coreProperties>
</file>

<file path=docProps/custom.xml><?xml version="1.0" encoding="utf-8"?>
<Properties xmlns="http://schemas.openxmlformats.org/officeDocument/2006/custom-properties" xmlns:vt="http://schemas.openxmlformats.org/officeDocument/2006/docPropsVTypes"/>
</file>