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part0018</w:t>
      </w:r>
      <w:br/>
      <w:hyperlink r:id="rId7" w:history="1">
        <w:r>
          <w:rPr>
            <w:color w:val="2980b9"/>
            <w:u w:val="single"/>
          </w:rPr>
          <w:t xml:space="preserve">http://myawssolutions.s3-website-us-east-1.amazonaws.com/4bfwoas4_files/OEBPS/part0018.xhtml</w:t>
        </w:r>
      </w:hyperlink>
    </w:p>
    <w:p>
      <w:pPr>
        <w:pStyle w:val="Heading1"/>
      </w:pPr>
      <w:bookmarkStart w:id="2" w:name="_Toc2"/>
      <w:r>
        <w:t>Article summary:</w:t>
      </w:r>
      <w:bookmarkEnd w:id="2"/>
    </w:p>
    <w:p>
      <w:pPr>
        <w:jc w:val="both"/>
      </w:pPr>
      <w:r>
        <w:rPr/>
        <w:t xml:space="preserve">1. Data lakes can help organizations store and analyze data from a variety of sources, both on AWS and on-premises.</w:t>
      </w:r>
    </w:p>
    <w:p>
      <w:pPr>
        <w:jc w:val="both"/>
      </w:pPr>
      <w:r>
        <w:rPr/>
        <w:t xml:space="preserve">2. AWS Lake Formation integrates with AWS Glue to transform data in the lake, such as imposing consistent date formats and deduplicating data.</w:t>
      </w:r>
    </w:p>
    <w:p>
      <w:pPr>
        <w:jc w:val="both"/>
      </w:pPr>
      <w:r>
        <w:rPr/>
        <w:t xml:space="preserve">3. AWS Transfer Family lets you transfer data into and out of S3 and EFS using FTP, SSH File Transfer Protocol (SFTP), or File Transfer Protocol over SSL (FTPS).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in its description of the various services offered by Amazon Web Services (AWS) for data ingestion, transformation, and analytics. The article provides a comprehensive overview of the different services available, including AWS Data Lake, AWS Glue, AWS Transfer Family, Kinesis Video Streams, Kinesis Data Streams, Kinesis Data Firehose, and AWS Lake Formation. It also explains how these services can be used to ingest data from various sources; transform it by formatting it or eliminating duplicate information; and analyze it using tools such as Athena, QuickSight, RedShift Spectrum, Amazon EMR, and AWS Glue. </w:t>
      </w:r>
    </w:p>
    <w:p>
      <w:pPr>
        <w:jc w:val="both"/>
      </w:pPr>
      <w:r>
        <w:rPr/>
        <w:t xml:space="preserve">The article does not appear to have any biases or one-sided reporting. All of the information provided is supported by evidence from reliable sources such as Apache Spark big data framework. Furthermore, all potential risks associated with each service are noted in the article. </w:t>
      </w:r>
    </w:p>
    <w:p>
      <w:pPr>
        <w:jc w:val="both"/>
      </w:pPr>
      <w:r>
        <w:rPr/>
        <w:t xml:space="preserve">The only potential issue with the article is that it does not explore any counterarguments or alternative solutions to the problem of managing large amounts of data across multiple sources. However, this is likely due to space constraints rather than any bias on the part of the author.</w:t>
      </w:r>
    </w:p>
    <w:p>
      <w:pPr>
        <w:pStyle w:val="Heading1"/>
      </w:pPr>
      <w:bookmarkStart w:id="5" w:name="_Toc5"/>
      <w:r>
        <w:t>Topics for further research:</w:t>
      </w:r>
      <w:bookmarkEnd w:id="5"/>
    </w:p>
    <w:p>
      <w:pPr>
        <w:spacing w:after="0"/>
        <w:numPr>
          <w:ilvl w:val="0"/>
          <w:numId w:val="2"/>
        </w:numPr>
      </w:pPr>
      <w:r>
        <w:rPr/>
        <w:t xml:space="preserve">Alternatives to Amazon Web Services for data ingestion</w:t>
      </w:r>
    </w:p>
    <w:p>
      <w:pPr>
        <w:spacing w:after="0"/>
        <w:numPr>
          <w:ilvl w:val="0"/>
          <w:numId w:val="2"/>
        </w:numPr>
      </w:pPr>
      <w:r>
        <w:rPr/>
        <w:t xml:space="preserve">Big data management solutions</w:t>
      </w:r>
    </w:p>
    <w:p>
      <w:pPr>
        <w:spacing w:after="0"/>
        <w:numPr>
          <w:ilvl w:val="0"/>
          <w:numId w:val="2"/>
        </w:numPr>
      </w:pPr>
      <w:r>
        <w:rPr/>
        <w:t xml:space="preserve">Apache Spark alternatives</w:t>
      </w:r>
    </w:p>
    <w:p>
      <w:pPr>
        <w:spacing w:after="0"/>
        <w:numPr>
          <w:ilvl w:val="0"/>
          <w:numId w:val="2"/>
        </w:numPr>
      </w:pPr>
      <w:r>
        <w:rPr/>
        <w:t xml:space="preserve">Data transformation techniques</w:t>
      </w:r>
    </w:p>
    <w:p>
      <w:pPr>
        <w:spacing w:after="0"/>
        <w:numPr>
          <w:ilvl w:val="0"/>
          <w:numId w:val="2"/>
        </w:numPr>
      </w:pPr>
      <w:r>
        <w:rPr/>
        <w:t xml:space="preserve">Data analytics tools comparison</w:t>
      </w:r>
    </w:p>
    <w:p>
      <w:pPr>
        <w:numPr>
          <w:ilvl w:val="0"/>
          <w:numId w:val="2"/>
        </w:numPr>
      </w:pPr>
      <w:r>
        <w:rPr/>
        <w:t xml:space="preserve">Cloud-based data storage solutions</w:t>
      </w:r>
    </w:p>
    <w:p>
      <w:pPr>
        <w:pStyle w:val="Heading1"/>
      </w:pPr>
      <w:bookmarkStart w:id="6" w:name="_Toc6"/>
      <w:r>
        <w:t>Report location:</w:t>
      </w:r>
      <w:bookmarkEnd w:id="6"/>
    </w:p>
    <w:p>
      <w:hyperlink r:id="rId8" w:history="1">
        <w:r>
          <w:rPr>
            <w:color w:val="2980b9"/>
            <w:u w:val="single"/>
          </w:rPr>
          <w:t xml:space="preserve">https://www.fullpicture.app/item/146d3c5b87320de9966ecad5673f7689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42D5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yawssolutions.s3-website-us-east-1.amazonaws.com/4bfwoas4_files/OEBPS/part0018.xhtml" TargetMode="External"/><Relationship Id="rId8" Type="http://schemas.openxmlformats.org/officeDocument/2006/relationships/hyperlink" Target="https://www.fullpicture.app/item/146d3c5b87320de9966ecad5673f76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2023-02-20T15:02:51+01:00</dcterms:created>
  <dcterms:modified xsi:type="dcterms:W3CDTF">2023-02-20T15:02:51+01:00</dcterms:modified>
</cp:coreProperties>
</file>

<file path=docProps/custom.xml><?xml version="1.0" encoding="utf-8"?>
<Properties xmlns="http://schemas.openxmlformats.org/officeDocument/2006/custom-properties" xmlns:vt="http://schemas.openxmlformats.org/officeDocument/2006/docPropsVTypes"/>
</file>