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收入满意度如何影响网约车服务中的驾驶员参与动态 - ScienceDirect</w:t></w:r><w:br/><w:hyperlink r:id="rId7" w:history="1"><w:r><w:rPr><w:color w:val="2980b9"/><w:u w:val="single"/></w:rPr><w:t xml:space="preserve">https://www.sciencedirect.com/science/article/pii/S0968090X23004084?ref=pdf_download&fr=RR-9&rr=83ca319718850480</w:t></w:r></w:hyperlink></w:p><w:p><w:pPr><w:pStyle w:val="Heading1"/></w:pPr><w:bookmarkStart w:id="2" w:name="_Toc2"/><w:r><w:t>Article summary:</w:t></w:r><w:bookmarkEnd w:id="2"/></w:p><w:p><w:pPr><w:jc w:val="both"/></w:pPr><w:r><w:rPr/><w:t xml:space="preserve">1. 网约车平台需要投资司机参与度，即司机在线时间的长短对于平台和司机之间的关系至关重要。</w:t></w:r></w:p><w:p><w:pPr><w:jc w:val="both"/></w:pPr><w:r><w:rPr/><w:t xml:space="preserve">2. 司机的收入满意度会影响他们的参与度，高收入超过预期时会增加参与度，低收入则会降低参与度。</w:t></w:r></w:p><w:p><w:pPr><w:jc w:val="both"/></w:pPr><w:r><w:rPr/><w:t xml:space="preserve">3. 网约车司机普遍抱怨收入低于平台承诺的水平，这对他们的参与度产生负面影响，导致流失率较高。</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中存在潜在的偏见，主要体现在对网约车司机收入满意度的影响因素的讨论上。文章提到了奖金和收入满意度可能会影响司机的参与度，但没有提及其他可能的因素，如工作条件、工作时间灵活性等。这种偏见可能源自于作者对研究领域的选择性关注。</w:t></w:r></w:p><w:p><w:pPr><w:jc w:val="both"/></w:pPr><w:r><w:rPr/><w:t xml:space="preserve"></w:t></w:r></w:p><w:p><w:pPr><w:jc w:val="both"/></w:pPr><w:r><w:rPr/><w:t xml:space="preserve">2. 片面报道：文章只提到了网约车司机普遍抱怨收入低，但没有提供其他相关数据或研究结果来支持这一观点。这种片面报道可能导致读者对问题的理解不全面。</w:t></w:r></w:p><w:p><w:pPr><w:jc w:val="both"/></w:pPr><w:r><w:rPr/><w:t xml:space="preserve"></w:t></w:r></w:p><w:p><w:pPr><w:jc w:val="both"/></w:pPr><w:r><w:rPr/><w:t xml:space="preserve">3. 无根据的主张：文章中提到潜在司机可能会被网约车平台的奖金所吸引，并开始对收入抱有很高的期望。然而，没有提供任何数据或研究结果来支持这一主张。缺乏实证证据使得这个主张显得无根据。</w:t></w:r></w:p><w:p><w:pPr><w:jc w:val="both"/></w:pPr><w:r><w:rPr/><w:t xml:space="preserve"></w:t></w:r></w:p><w:p><w:pPr><w:jc w:val="both"/></w:pPr><w:r><w:rPr/><w:t xml:space="preserve">4. 缺失的考虑点：文章未涉及其他可能影响驾驶员参与动态的因素，如工作环境、社交关系等。忽略了这些因素可能导致对问题理解不全面。</w:t></w:r></w:p><w:p><w:pPr><w:jc w:val="both"/></w:pPr><w:r><w:rPr/><w:t xml:space="preserve"></w:t></w:r></w:p><w:p><w:pPr><w:jc w:val="both"/></w:pPr><w:r><w:rPr/><w:t xml:space="preserve">5. 所提出主张的缺失证据：文章中提到收入满意度对驾驶员参与动态的影响，但没有提供具体的数据或研究结果来支持这一主张。缺乏实证证据使得这个主张显得不可信。</w:t></w:r></w:p><w:p><w:pPr><w:jc w:val="both"/></w:pPr><w:r><w:rPr/><w:t xml:space="preserve"></w:t></w:r></w:p><w:p><w:pPr><w:jc w:val="both"/></w:pPr><w:r><w:rPr/><w:t xml:space="preserve">6. 未探索的反驳：文章未涉及可能存在的反驳观点或争议问题。一个全面的分析应该包括对不同观点和争议问题的讨论。</w:t></w:r></w:p><w:p><w:pPr><w:jc w:val="both"/></w:pPr><w:r><w:rPr/><w:t xml:space="preserve"></w:t></w:r></w:p><w:p><w:pPr><w:jc w:val="both"/></w:pPr><w:r><w:rPr/><w:t xml:space="preserve">7. 宣传内容：文章中存在宣传内容，如对网约车平台承诺收入与实际收入之间的差距进行强调。这种宣传内容可能会导致读者对问题的理解产生偏见。</w:t></w:r></w:p><w:p><w:pPr><w:jc w:val="both"/></w:pPr><w:r><w:rPr/><w:t xml:space="preserve"></w:t></w:r></w:p><w:p><w:pPr><w:jc w:val="both"/></w:pPr><w:r><w:rPr/><w:t xml:space="preserve">8. 偏袒：文章未能平等地呈现双方观点，只关注了司机抱怨收入低的问题，而忽略了其他可能存在的因素和观点。</w:t></w:r></w:p><w:p><w:pPr><w:jc w:val="both"/></w:pPr><w:r><w:rPr/><w:t xml:space="preserve"></w:t></w:r></w:p><w:p><w:pPr><w:jc w:val="both"/></w:pPr><w:r><w:rPr/><w:t xml:space="preserve">9. 注意到可能的风险：文章未提及可能存在的风险或负面影响，如网约车司机工作压力大、安全隐患等。这种忽略可能导致读者对问题的理解不完整。</w:t></w:r></w:p><w:p><w:pPr><w:jc w:val="both"/></w:pPr><w:r><w:rPr/><w:t xml:space="preserve"></w:t></w:r></w:p><w:p><w:pPr><w:jc w:val="both"/></w:pPr><w:r><w:rPr/><w:t xml:space="preserve">总体而言，上述文章在讨论网约车司机参与动态和收入满意度之间关系时存在一些潜在的偏见和不足之处。对于这样的研究，我们需要更全面、客观和实证的数据来支持其结论，并考虑到其他可能影响因素和观点。</w:t></w:r></w:p><w:p><w:pPr><w:pStyle w:val="Heading1"/></w:pPr><w:bookmarkStart w:id="5" w:name="_Toc5"/><w:r><w:t>Topics for further research:</w:t></w:r><w:bookmarkEnd w:id="5"/></w:p><w:p><w:pPr><w:spacing w:after="0"/><w:numPr><w:ilvl w:val="0"/><w:numId w:val="2"/></w:numPr></w:pPr><w:r><w:rPr/><w:t xml:space="preserve">网约车司机工作条件
</w:t></w:r></w:p><w:p><w:pPr><w:spacing w:after="0"/><w:numPr><w:ilvl w:val="0"/><w:numId w:val="2"/></w:numPr></w:pPr><w:r><w:rPr/><w:t xml:space="preserve">网约车司机工作时间灵活性
</w:t></w:r></w:p><w:p><w:pPr><w:spacing w:after="0"/><w:numPr><w:ilvl w:val="0"/><w:numId w:val="2"/></w:numPr></w:pPr><w:r><w:rPr/><w:t xml:space="preserve">网约车司机收入数据或研究结果
</w:t></w:r></w:p><w:p><w:pPr><w:spacing w:after="0"/><w:numPr><w:ilvl w:val="0"/><w:numId w:val="2"/></w:numPr></w:pPr><w:r><w:rPr/><w:t xml:space="preserve">网约车平台奖金对司机的吸引力
</w:t></w:r></w:p><w:p><w:pPr><w:spacing w:after="0"/><w:numPr><w:ilvl w:val="0"/><w:numId w:val="2"/></w:numPr></w:pPr><w:r><w:rPr/><w:t xml:space="preserve">其他可能影响驾驶员参与动态的因素
</w:t></w:r></w:p><w:p><w:pPr><w:numPr><w:ilvl w:val="0"/><w:numId w:val="2"/></w:numPr></w:pPr><w:r><w:rPr/><w:t xml:space="preserve">收入满意度对驾驶员参与动态的影响的具体数据或研究结果</w:t></w:r></w:p><w:p><w:pPr><w:pStyle w:val="Heading1"/></w:pPr><w:bookmarkStart w:id="6" w:name="_Toc6"/><w:r><w:t>Report location:</w:t></w:r><w:bookmarkEnd w:id="6"/></w:p><w:p><w:hyperlink r:id="rId8" w:history="1"><w:r><w:rPr><w:color w:val="2980b9"/><w:u w:val="single"/></w:rPr><w:t xml:space="preserve">https://www.fullpicture.app/item/146814fe7e55b1cd97a171ac35ebf074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575F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8090X23004084?ref=pdf_download&amp;fr=RR-9&amp;rr=83ca319718850480" TargetMode="External"/><Relationship Id="rId8" Type="http://schemas.openxmlformats.org/officeDocument/2006/relationships/hyperlink" Target="https://www.fullpicture.app/item/146814fe7e55b1cd97a171ac35ebf0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2024-07-17T08:10:17+02:00</dcterms:created>
  <dcterms:modified xsi:type="dcterms:W3CDTF">2024-07-17T08:10:17+02:00</dcterms:modified>
</cp:coreProperties>
</file>

<file path=docProps/custom.xml><?xml version="1.0" encoding="utf-8"?>
<Properties xmlns="http://schemas.openxmlformats.org/officeDocument/2006/custom-properties" xmlns:vt="http://schemas.openxmlformats.org/officeDocument/2006/docPropsVTypes"/>
</file>