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Endophytic Fungi Associated with Aquilaria sinensis (Agarwood) from China Show Antagonism against Bacterial and Fungal Pathogens - PMC</w:t>
      </w:r>
      <w:br/>
      <w:hyperlink r:id="rId7" w:history="1">
        <w:r>
          <w:rPr>
            <w:color w:val="2980b9"/>
            <w:u w:val="single"/>
          </w:rPr>
          <w:t xml:space="preserve">https://www.ncbi.nlm.nih.gov/pmc/articles/PMC9697865/</w:t>
        </w:r>
      </w:hyperlink>
    </w:p>
    <w:p>
      <w:pPr>
        <w:pStyle w:val="Heading1"/>
      </w:pPr>
      <w:bookmarkStart w:id="2" w:name="_Toc2"/>
      <w:r>
        <w:t>Article summary:</w:t>
      </w:r>
      <w:bookmarkEnd w:id="2"/>
    </w:p>
    <w:p>
      <w:pPr>
        <w:jc w:val="both"/>
      </w:pPr>
      <w:r>
        <w:rPr/>
        <w:t xml:space="preserve">1. 本研究旨在了解与中国沉香（Agarwood）相关的内生真菌对细菌和真菌病原体的拮抗作用。</w:t>
      </w:r>
    </w:p>
    <w:p>
      <w:pPr>
        <w:jc w:val="both"/>
      </w:pPr>
      <w:r>
        <w:rPr/>
        <w:t xml:space="preserve">2. 研究从云南和广东省采集了沉香样品，并通过ITS区域的系统发育分析将内生真菌鉴定到属水平。</w:t>
      </w:r>
    </w:p>
    <w:p>
      <w:pPr>
        <w:jc w:val="both"/>
      </w:pPr>
      <w:r>
        <w:rPr/>
        <w:t xml:space="preserve">3. 结果显示，大部分选定的47株内生真菌具有抗微生物活性，其中Lasiodiplodia sp. (YNA-D3)对所有细菌和真菌病原体均表现出显著的抑制作用。其他几株内生真菌也显示出显著的抗微生物活性，并值得进一步研究其物种和活性化合物。</w:t>
      </w:r>
    </w:p>
    <w:p>
      <w:pPr>
        <w:jc w:val="both"/>
      </w:pPr>
      <w:r>
        <w:rPr/>
        <w:t xml:space="preserve"/>
      </w:r>
    </w:p>
    <w:p>
      <w:pPr>
        <w:jc w:val="both"/>
      </w:pPr>
      <w:r>
        <w:rPr/>
        <w:t xml:space="preserve">总结：本研究揭示了与中国沉香相关的内生真菌对细菌和真菌病原体具有拮抗作用，为沉香内生真菌多样性及其潜在的拮抗效应提供了丰富信息。</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与中国沉香（沉香木）相关的内生真菌对细菌和真菌病原体表现出拮抗作用》，它探讨了与沉香木相关的内生真菌对细菌和真菌病原体的拮抗能力。然而，从文章中可以看出一些潜在的偏见和问题。</w:t>
      </w:r>
    </w:p>
    <w:p>
      <w:pPr>
        <w:jc w:val="both"/>
      </w:pPr>
      <w:r>
        <w:rPr/>
        <w:t xml:space="preserve"/>
      </w:r>
    </w:p>
    <w:p>
      <w:pPr>
        <w:jc w:val="both"/>
      </w:pPr>
      <w:r>
        <w:rPr/>
        <w:t xml:space="preserve">首先，文章没有提供关于作者或研究机构可能存在的利益冲突的信息。这可能导致读者对结果的可靠性产生怀疑，因为作者可能有某种利益驱动他们得出特定结论。</w:t>
      </w:r>
    </w:p>
    <w:p>
      <w:pPr>
        <w:jc w:val="both"/>
      </w:pPr>
      <w:r>
        <w:rPr/>
        <w:t xml:space="preserve"/>
      </w:r>
    </w:p>
    <w:p>
      <w:pPr>
        <w:jc w:val="both"/>
      </w:pPr>
      <w:r>
        <w:rPr/>
        <w:t xml:space="preserve">其次，文章没有提供足够的背景信息来支持其主张。它没有解释为什么研究内生真菌对细菌和真菌病原体的拮抗能力是重要的，以及如何与现有文献相联系。这使得读者很难评估该研究在该领域中的重要性和创新性。</w:t>
      </w:r>
    </w:p>
    <w:p>
      <w:pPr>
        <w:jc w:val="both"/>
      </w:pPr>
      <w:r>
        <w:rPr/>
        <w:t xml:space="preserve"/>
      </w:r>
    </w:p>
    <w:p>
      <w:pPr>
        <w:jc w:val="both"/>
      </w:pPr>
      <w:r>
        <w:rPr/>
        <w:t xml:space="preserve">此外，文章没有提供详细说明实验方法和结果分析。它只简单地提到使用了双培养法进行抗生素测试，并列举了一些具有抗微生物活性的内生真菌属。然而，缺乏实验细节和数据分析使得很难评估这些结果的可靠性和统计学意义。</w:t>
      </w:r>
    </w:p>
    <w:p>
      <w:pPr>
        <w:jc w:val="both"/>
      </w:pPr>
      <w:r>
        <w:rPr/>
        <w:t xml:space="preserve"/>
      </w:r>
    </w:p>
    <w:p>
      <w:pPr>
        <w:jc w:val="both"/>
      </w:pPr>
      <w:r>
        <w:rPr/>
        <w:t xml:space="preserve">此外，文章没有探讨可能存在的风险或限制。例如，它没有讨论内生真菌对植物自身的影响，以及在实际应用中使用这些内生真菌作为生物防治剂可能面临的挑战。这种片面的报道可能导致读者对该研究的实际应用价值产生怀疑。</w:t>
      </w:r>
    </w:p>
    <w:p>
      <w:pPr>
        <w:jc w:val="both"/>
      </w:pPr>
      <w:r>
        <w:rPr/>
        <w:t xml:space="preserve"/>
      </w:r>
    </w:p>
    <w:p>
      <w:pPr>
        <w:jc w:val="both"/>
      </w:pPr>
      <w:r>
        <w:rPr/>
        <w:t xml:space="preserve">最后，文章没有提供充分的证据来支持其主张。虽然它声称某些内生真菌具有抗微生物活性，但没有提供详细说明这些活性是如何确定的，并且没有提供任何关于这些内生真菌产生抗微生物化合物的证据。缺乏这样的证据使得很难确定这些内生真菌是否具有实际应用潜力。</w:t>
      </w:r>
    </w:p>
    <w:p>
      <w:pPr>
        <w:jc w:val="both"/>
      </w:pPr>
      <w:r>
        <w:rPr/>
        <w:t xml:space="preserve"/>
      </w:r>
    </w:p>
    <w:p>
      <w:pPr>
        <w:jc w:val="both"/>
      </w:pPr>
      <w:r>
        <w:rPr/>
        <w:t xml:space="preserve">总之，这篇文章存在一些潜在的偏见和问题，包括缺乏利益冲突披露、不足的背景信息、缺乏实验方法和结果分析、未探讨风险和限制以及缺乏充分证据支持其主张。因此，在评估该研究时需要谨慎，并考虑到这些潜在问题。</w:t>
      </w:r>
    </w:p>
    <w:p>
      <w:pPr>
        <w:pStyle w:val="Heading1"/>
      </w:pPr>
      <w:bookmarkStart w:id="5" w:name="_Toc5"/>
      <w:r>
        <w:t>Topics for further research:</w:t>
      </w:r>
      <w:bookmarkEnd w:id="5"/>
    </w:p>
    <w:p>
      <w:pPr>
        <w:spacing w:after="0"/>
        <w:numPr>
          <w:ilvl w:val="0"/>
          <w:numId w:val="2"/>
        </w:numPr>
      </w:pPr>
      <w:r>
        <w:rPr/>
        <w:t xml:space="preserve">作者利益冲突
</w:t>
      </w:r>
    </w:p>
    <w:p>
      <w:pPr>
        <w:spacing w:after="0"/>
        <w:numPr>
          <w:ilvl w:val="0"/>
          <w:numId w:val="2"/>
        </w:numPr>
      </w:pPr>
      <w:r>
        <w:rPr/>
        <w:t xml:space="preserve">研究背景和重要性
</w:t>
      </w:r>
    </w:p>
    <w:p>
      <w:pPr>
        <w:spacing w:after="0"/>
        <w:numPr>
          <w:ilvl w:val="0"/>
          <w:numId w:val="2"/>
        </w:numPr>
      </w:pPr>
      <w:r>
        <w:rPr/>
        <w:t xml:space="preserve">实验方法和结果分析
</w:t>
      </w:r>
    </w:p>
    <w:p>
      <w:pPr>
        <w:spacing w:after="0"/>
        <w:numPr>
          <w:ilvl w:val="0"/>
          <w:numId w:val="2"/>
        </w:numPr>
      </w:pPr>
      <w:r>
        <w:rPr/>
        <w:t xml:space="preserve">风险和限制
</w:t>
      </w:r>
    </w:p>
    <w:p>
      <w:pPr>
        <w:spacing w:after="0"/>
        <w:numPr>
          <w:ilvl w:val="0"/>
          <w:numId w:val="2"/>
        </w:numPr>
      </w:pPr>
      <w:r>
        <w:rPr/>
        <w:t xml:space="preserve">证据支持
</w:t>
      </w:r>
    </w:p>
    <w:p>
      <w:pPr>
        <w:numPr>
          <w:ilvl w:val="0"/>
          <w:numId w:val="2"/>
        </w:numPr>
      </w:pPr>
      <w:r>
        <w:rPr/>
        <w:t xml:space="preserve">潜在问题</w:t>
      </w:r>
    </w:p>
    <w:p>
      <w:pPr>
        <w:pStyle w:val="Heading1"/>
      </w:pPr>
      <w:bookmarkStart w:id="6" w:name="_Toc6"/>
      <w:r>
        <w:t>Report location:</w:t>
      </w:r>
      <w:bookmarkEnd w:id="6"/>
    </w:p>
    <w:p>
      <w:hyperlink r:id="rId8" w:history="1">
        <w:r>
          <w:rPr>
            <w:color w:val="2980b9"/>
            <w:u w:val="single"/>
          </w:rPr>
          <w:t xml:space="preserve">https://www.fullpicture.app/item/14106af61d11117d3359914ddd93ea34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5EEB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697865/" TargetMode="External"/><Relationship Id="rId8" Type="http://schemas.openxmlformats.org/officeDocument/2006/relationships/hyperlink" Target="https://www.fullpicture.app/item/14106af61d11117d3359914ddd93ea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2024-03-10T18:57:02+01:00</dcterms:created>
  <dcterms:modified xsi:type="dcterms:W3CDTF">2024-03-10T18:57:02+01:00</dcterms:modified>
</cp:coreProperties>
</file>

<file path=docProps/custom.xml><?xml version="1.0" encoding="utf-8"?>
<Properties xmlns="http://schemas.openxmlformats.org/officeDocument/2006/custom-properties" xmlns:vt="http://schemas.openxmlformats.org/officeDocument/2006/docPropsVTypes"/>
</file>