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Lagemäß-Eigenschaften: Mittel, Median, Modus</w:t>
      </w:r>
      <w:br/>
      <w:hyperlink r:id="rId7" w:history="1">
        <w:r>
          <w:rPr>
            <w:color w:val="2980b9"/>
            <w:u w:val="single"/>
          </w:rPr>
          <w:t xml:space="preserve">https://chat.openai.com/c/373b9a0f-0844-4d16-acba-c517ca708494</w:t>
        </w:r>
      </w:hyperlink>
    </w:p>
    <w:p>
      <w:pPr>
        <w:pStyle w:val="Heading1"/>
      </w:pPr>
      <w:bookmarkStart w:id="2" w:name="_Toc2"/>
      <w:r>
        <w:t>Article summary:</w:t>
      </w:r>
      <w:bookmarkEnd w:id="2"/>
    </w:p>
    <w:p>
      <w:pPr>
        <w:jc w:val="both"/>
      </w:pPr>
      <w:r>
        <w:rPr/>
        <w:t xml:space="preserve">1. Die Chatverlaufsfunktion kann in einem Browser deaktiviert werden.</w:t>
      </w:r>
    </w:p>
    <w:p>
      <w:pPr>
        <w:jc w:val="both"/>
      </w:pPr>
      <w:r>
        <w:rPr/>
        <w:t xml:space="preserve">2. Wenn die Funktion deaktiviert ist, werden neue Chats nicht in der Verlaufshistorie gespeichert.</w:t>
      </w:r>
    </w:p>
    <w:p>
      <w:pPr>
        <w:jc w:val="both"/>
      </w:pPr>
      <w:r>
        <w:rPr/>
        <w:t xml:space="preserve">3. Die Deaktivierung der Funktion hat keine Auswirkungen auf andere Browser oder Geräte.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mit dem Titel "Lagemäß-Eigenschaften: Mittel, Median, Modus" scheint keinen Zusammenhang mit dem angegebenen Text zu haben. Es handelt sich um eine Benachrichtigung über die Deaktivierung des Chatverlaufs in einem Browser. Daher ist es schwierig, eine detaillierte kritische Analyse des Artikels auf der Grundlage seines Inhalts durchzuführen.</w:t>
      </w:r>
    </w:p>
    <w:p>
      <w:pPr>
        <w:jc w:val="both"/>
      </w:pPr>
      <w:r>
        <w:rPr/>
        <w:t xml:space="preserve"/>
      </w:r>
    </w:p>
    <w:p>
      <w:pPr>
        <w:jc w:val="both"/>
      </w:pPr>
      <w:r>
        <w:rPr/>
        <w:t xml:space="preserve">Es gibt keine offensichtlichen Vorurteile oder einseitige Berichterstattung in diesem kurzen Text, da er lediglich Informationen über die Deaktivierung des Chatverlaufs enthält. Es werden auch keine nicht unterstützten Behauptungen aufgestellt oder fehlende Überlegungen oder Beweise präsentiert.</w:t>
      </w:r>
    </w:p>
    <w:p>
      <w:pPr>
        <w:jc w:val="both"/>
      </w:pPr>
      <w:r>
        <w:rPr/>
        <w:t xml:space="preserve"/>
      </w:r>
    </w:p>
    <w:p>
      <w:pPr>
        <w:jc w:val="both"/>
      </w:pPr>
      <w:r>
        <w:rPr/>
        <w:t xml:space="preserve">Da der Artikel jedoch sehr kurz ist und nur als Benachrichtigung dient, gibt es auch keine ausreichenden Informationen, um Gegenargumente zu erforschen oder mögliche Risiken zu erkennen. Der Text enthält auch keine Werbeinhalte oder Anzeichen von Befangenheit.</w:t>
      </w:r>
    </w:p>
    <w:p>
      <w:pPr>
        <w:jc w:val="both"/>
      </w:pPr>
      <w:r>
        <w:rPr/>
        <w:t xml:space="preserve"/>
      </w:r>
    </w:p>
    <w:p>
      <w:pPr>
        <w:jc w:val="both"/>
      </w:pPr>
      <w:r>
        <w:rPr/>
        <w:t xml:space="preserve">Insgesamt lässt sich sagen, dass der Artikel nicht genügend Informationen enthält, um eine detaillierte kritische Analyse durchzuführen. Es handelt sich lediglich um eine kurze Benachrichtigung über die Deaktivierung des Chatverlaufs in einem Browser.</w:t>
      </w:r>
    </w:p>
    <w:p>
      <w:pPr>
        <w:pStyle w:val="Heading1"/>
      </w:pPr>
      <w:bookmarkStart w:id="5" w:name="_Toc5"/>
      <w:r>
        <w:t>Topics for further research:</w:t>
      </w:r>
      <w:bookmarkEnd w:id="5"/>
    </w:p>
    <w:p>
      <w:pPr>
        <w:spacing w:after="0"/>
        <w:numPr>
          <w:ilvl w:val="0"/>
          <w:numId w:val="2"/>
        </w:numPr>
      </w:pPr>
      <w:r>
        <w:rPr/>
        <w:t xml:space="preserve">Wie kann ich den Chatverlauf in meinem Browser deaktivieren?
</w:t>
      </w:r>
    </w:p>
    <w:p>
      <w:pPr>
        <w:spacing w:after="0"/>
        <w:numPr>
          <w:ilvl w:val="0"/>
          <w:numId w:val="2"/>
        </w:numPr>
      </w:pPr>
      <w:r>
        <w:rPr/>
        <w:t xml:space="preserve">Welche Auswirkungen hat die Deaktivierung des Chatverlaufs auf die Privatsphäre?
</w:t>
      </w:r>
    </w:p>
    <w:p>
      <w:pPr>
        <w:spacing w:after="0"/>
        <w:numPr>
          <w:ilvl w:val="0"/>
          <w:numId w:val="2"/>
        </w:numPr>
      </w:pPr>
      <w:r>
        <w:rPr/>
        <w:t xml:space="preserve">Welche anderen Datenschutzmaßnahmen kann ich in meinem Browser ergreifen?
</w:t>
      </w:r>
    </w:p>
    <w:p>
      <w:pPr>
        <w:spacing w:after="0"/>
        <w:numPr>
          <w:ilvl w:val="0"/>
          <w:numId w:val="2"/>
        </w:numPr>
      </w:pPr>
      <w:r>
        <w:rPr/>
        <w:t xml:space="preserve">Gibt es alternative Browser</w:t>
      </w:r>
    </w:p>
    <w:p>
      <w:pPr>
        <w:spacing w:after="0"/>
        <w:numPr>
          <w:ilvl w:val="0"/>
          <w:numId w:val="2"/>
        </w:numPr>
      </w:pPr>
      <w:r>
        <w:rPr/>
        <w:t xml:space="preserve">die eine bessere Privatsphäre bieten?
</w:t>
      </w:r>
    </w:p>
    <w:p>
      <w:pPr>
        <w:spacing w:after="0"/>
        <w:numPr>
          <w:ilvl w:val="0"/>
          <w:numId w:val="2"/>
        </w:numPr>
      </w:pPr>
      <w:r>
        <w:rPr/>
        <w:t xml:space="preserve">Wie kann ich meine Chatverläufe sicher speichern</w:t>
      </w:r>
    </w:p>
    <w:p>
      <w:pPr>
        <w:spacing w:after="0"/>
        <w:numPr>
          <w:ilvl w:val="0"/>
          <w:numId w:val="2"/>
        </w:numPr>
      </w:pPr>
      <w:r>
        <w:rPr/>
        <w:t xml:space="preserve">wenn sie deaktiviert sind?
</w:t>
      </w:r>
    </w:p>
    <w:p>
      <w:pPr>
        <w:spacing w:after="0"/>
        <w:numPr>
          <w:ilvl w:val="0"/>
          <w:numId w:val="2"/>
        </w:numPr>
      </w:pPr>
      <w:r>
        <w:rPr/>
        <w:t xml:space="preserve">Welche anderen Funktionen oder Einstellungen sollte ich in meinem Browser überprüfen</w:t>
      </w:r>
    </w:p>
    <w:p>
      <w:pPr>
        <w:numPr>
          <w:ilvl w:val="0"/>
          <w:numId w:val="2"/>
        </w:numPr>
      </w:pPr>
      <w:r>
        <w:rPr/>
        <w:t xml:space="preserve">um meine Privatsphäre zu schützen?</w:t>
      </w:r>
    </w:p>
    <w:p>
      <w:pPr>
        <w:pStyle w:val="Heading1"/>
      </w:pPr>
      <w:bookmarkStart w:id="6" w:name="_Toc6"/>
      <w:r>
        <w:t>Report location:</w:t>
      </w:r>
      <w:bookmarkEnd w:id="6"/>
    </w:p>
    <w:p>
      <w:hyperlink r:id="rId8" w:history="1">
        <w:r>
          <w:rPr>
            <w:color w:val="2980b9"/>
            <w:u w:val="single"/>
          </w:rPr>
          <w:t xml:space="preserve">https://www.fullpicture.app/item/13fcea90e9f9e5c581cba2197960f7a4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F4B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373b9a0f-0844-4d16-acba-c517ca708494" TargetMode="External"/><Relationship Id="rId8" Type="http://schemas.openxmlformats.org/officeDocument/2006/relationships/hyperlink" Target="https://www.fullpicture.app/item/13fcea90e9f9e5c581cba2197960f7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2024-05-25T10:35:47+02:00</dcterms:created>
  <dcterms:modified xsi:type="dcterms:W3CDTF">2024-05-25T10:35:47+02:00</dcterms:modified>
</cp:coreProperties>
</file>

<file path=docProps/custom.xml><?xml version="1.0" encoding="utf-8"?>
<Properties xmlns="http://schemas.openxmlformats.org/officeDocument/2006/custom-properties" xmlns:vt="http://schemas.openxmlformats.org/officeDocument/2006/docPropsVTypes"/>
</file>