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Maharashtra`s active Covid cases rise to 3,532; state logs 248 new cases</w:t></w:r><w:br/><w:hyperlink r:id="rId7" w:history="1"><w:r><w:rPr><w:color w:val="2980b9"/><w:u w:val="single"/></w:rPr><w:t xml:space="preserve">https://www.msn.com/en-in/news/other/maharashtra-s-active-covid-cases-rise-to-3-532-state-logs-248-new-cases/ar-AA19qoRf?ocid=msedgdhp&pc=U531&cvid=1112ea4a6d2e466fbb750db62e84baba&ei=22</w:t></w:r></w:hyperlink></w:p><w:p><w:pPr><w:pStyle w:val="Heading1"/></w:pPr><w:bookmarkStart w:id="2" w:name="_Toc2"/><w:r><w:t>Article summary:</w:t></w:r><w:bookmarkEnd w:id="2"/></w:p><w:p><w:pPr><w:jc w:val="both"/></w:pPr><w:r><w:rPr/><w:t xml:space="preserve">1. Maharashtra reported 248 fresh cases of COVID-19 and one death on Monday.</w:t></w:r></w:p><w:p><w:pPr><w:jc w:val="both"/></w:pPr><w:r><w:rPr/><w:t xml:space="preserve">2. The state now has 3,532 active cases, with Mumbai district accounting for the highest number of infections.</w:t></w:r></w:p><w:p><w:pPr><w:jc w:val="both"/></w:pPr><w:r><w:rPr/><w:t xml:space="preserve">3. At least 203 patients recovered from the infection during the day, raising the count of recoveries to 79,93,613.</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reports on the current COVID-19 situation in Maharashtra, India. It states that the state has recorded 248 new cases and one death, bringing the total number of infections to 81,45,590 and fatalities to 1,48,445. The article also mentions that the daily count of infections has dropped by 50% compared to the previous day.</w:t></w:r></w:p><w:p><w:pPr><w:jc w:val="both"/></w:pPr><w:r><w:rPr/><w:t xml:space="preserve"></w:t></w:r></w:p><w:p><w:pPr><w:jc w:val="both"/></w:pPr><w:r><w:rPr/><w:t xml:space="preserve">The article provides information on the number of active cases in different districts of Maharashtra and the number of tests conducted so far. However, it does not provide any information on the vaccination status in the state or any measures being taken by the government to control the spread of COVID-19.</w:t></w:r></w:p><w:p><w:pPr><w:jc w:val="both"/></w:pPr><w:r><w:rPr/><w:t xml:space="preserve"></w:t></w:r></w:p><w:p><w:pPr><w:jc w:val="both"/></w:pPr><w:r><w:rPr/><w:t xml:space="preserve">The article seems to be based solely on information provided by a state health department official and does not include any quotes or perspectives from other sources. This could potentially lead to a one-sided reporting bias.</w:t></w:r></w:p><w:p><w:pPr><w:jc w:val="both"/></w:pPr><w:r><w:rPr/><w:t xml:space="preserve"></w:t></w:r></w:p><w:p><w:pPr><w:jc w:val="both"/></w:pPr><w:r><w:rPr/><w:t xml:space="preserve">There is no evidence of unsupported claims or missing points of consideration in this article. However, it lacks exploration of counterarguments or potential risks associated with the current situation in Maharashtra.</w:t></w:r></w:p><w:p><w:pPr><w:jc w:val="both"/></w:pPr><w:r><w:rPr/><w:t xml:space="preserve"></w:t></w:r></w:p><w:p><w:pPr><w:jc w:val="both"/></w:pPr><w:r><w:rPr/><w:t xml:space="preserve">Overall, while this article provides basic information on the COVID-19 situation in Maharashtra, it lacks depth and analysis. It would benefit from including more diverse perspectives and exploring potential risks associated with rising case numbers.</w:t></w:r></w:p><w:p><w:pPr><w:pStyle w:val="Heading1"/></w:pPr><w:bookmarkStart w:id="5" w:name="_Toc5"/><w:r><w:t>Topics for further research:</w:t></w:r><w:bookmarkEnd w:id="5"/></w:p><w:p><w:pPr><w:spacing w:after="0"/><w:numPr><w:ilvl w:val="0"/><w:numId w:val="2"/></w:numPr></w:pPr><w:r><w:rPr/><w:t xml:space="preserve">Maharashtra COVID-19 vaccination status
</w:t></w:r></w:p><w:p><w:pPr><w:spacing w:after="0"/><w:numPr><w:ilvl w:val="0"/><w:numId w:val="2"/></w:numPr></w:pPr><w:r><w:rPr/><w:t xml:space="preserve">Government measures to control COVID-19 in Maharashtra
</w:t></w:r></w:p><w:p><w:pPr><w:spacing w:after="0"/><w:numPr><w:ilvl w:val="0"/><w:numId w:val="2"/></w:numPr></w:pPr><w:r><w:rPr/><w:t xml:space="preserve">Impact of COVID-19 on Maharashtra's economy
</w:t></w:r></w:p><w:p><w:pPr><w:spacing w:after="0"/><w:numPr><w:ilvl w:val="0"/><w:numId w:val="2"/></w:numPr></w:pPr><w:r><w:rPr/><w:t xml:space="preserve">COVID-19 variants in Maharashtra
</w:t></w:r></w:p><w:p><w:pPr><w:spacing w:after="0"/><w:numPr><w:ilvl w:val="0"/><w:numId w:val="2"/></w:numPr></w:pPr><w:r><w:rPr/><w:t xml:space="preserve">Healthcare infrastructure in Maharashtra during COVID-19
</w:t></w:r></w:p><w:p><w:pPr><w:numPr><w:ilvl w:val="0"/><w:numId w:val="2"/></w:numPr></w:pPr><w:r><w:rPr/><w:t xml:space="preserve">Public opinion on COVID-19 restrictions in Maharashtra</w:t></w:r></w:p><w:p><w:pPr><w:pStyle w:val="Heading1"/></w:pPr><w:bookmarkStart w:id="6" w:name="_Toc6"/><w:r><w:t>Report location:</w:t></w:r><w:bookmarkEnd w:id="6"/></w:p><w:p><w:hyperlink r:id="rId8" w:history="1"><w:r><w:rPr><w:color w:val="2980b9"/><w:u w:val="single"/></w:rPr><w:t xml:space="preserve">https://www.fullpicture.app/item/13e45d9c7990358994252ba542c96acd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435B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in/news/other/maharashtra-s-active-covid-cases-rise-to-3-532-state-logs-248-new-cases/ar-AA19qoRf?ocid=msedgdhp&amp;pc=U531&amp;cvid=1112ea4a6d2e466fbb750db62e84baba&amp;ei=22" TargetMode="External"/><Relationship Id="rId8" Type="http://schemas.openxmlformats.org/officeDocument/2006/relationships/hyperlink" Target="https://www.fullpicture.app/item/13e45d9c7990358994252ba542c96a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2024-06-30T22:46:01+02:00</dcterms:created>
  <dcterms:modified xsi:type="dcterms:W3CDTF">2024-06-30T22:46:01+02:00</dcterms:modified>
</cp:coreProperties>
</file>

<file path=docProps/custom.xml><?xml version="1.0" encoding="utf-8"?>
<Properties xmlns="http://schemas.openxmlformats.org/officeDocument/2006/custom-properties" xmlns:vt="http://schemas.openxmlformats.org/officeDocument/2006/docPropsVTypes"/>
</file>