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Passive Maritime Surveillance Based on Low Earth Orbit Satellite Constellations | IEEE Journals &amp; Magazine | IEEE Xplore</w:t>
      </w:r>
      <w:br/>
      <w:hyperlink r:id="rId7" w:history="1">
        <w:r>
          <w:rPr>
            <w:color w:val="2980b9"/>
            <w:u w:val="single"/>
          </w:rPr>
          <w:t xml:space="preserve">https://ieeexplore.ieee.org/document/9316450</w:t>
        </w:r>
      </w:hyperlink>
    </w:p>
    <w:p>
      <w:pPr>
        <w:pStyle w:val="Heading1"/>
      </w:pPr>
      <w:bookmarkStart w:id="2" w:name="_Toc2"/>
      <w:r>
        <w:t>Article summary:</w:t>
      </w:r>
      <w:bookmarkEnd w:id="2"/>
    </w:p>
    <w:p>
      <w:pPr>
        <w:jc w:val="both"/>
      </w:pPr>
      <w:r>
        <w:rPr/>
        <w:t xml:space="preserve">1. Maritime traffic surveillance is crucial for risk assessments, efficient traffic planning, and maritime safety due to the increasing ubiquity of vessels.</w:t>
      </w:r>
    </w:p>
    <w:p>
      <w:pPr>
        <w:jc w:val="both"/>
      </w:pPr>
      <w:r>
        <w:rPr/>
        <w:t xml:space="preserve">2. The automatic identification system (AIS) broadcasting vessel information has been mandatory since 2004, but reliable maritime surveillance remains challenging due to the unauthenticated and unencrypted nature of AIS.</w:t>
      </w:r>
    </w:p>
    <w:p>
      <w:pPr>
        <w:jc w:val="both"/>
      </w:pPr>
      <w:r>
        <w:rPr/>
        <w:t xml:space="preserve">3. Government and commercial organizations have established various maritime traffic monitoring and tracking systems, but there is a need for passive surveillance based on low Earth orbit satellite constellations to enhance reliability.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潜在偏见及其来源：文章中存在潜在的偏见，即将全球化的快速发展与船只普遍存在联系起来，并将其作为需要加强海上监视的原因。然而，这种联系可能是片面的，因为全球化的发展并不一定导致船只数量的增加或者海上安全问题的增加。</w:t>
      </w:r>
    </w:p>
    <w:p>
      <w:pPr>
        <w:jc w:val="both"/>
      </w:pPr>
      <w:r>
        <w:rPr/>
        <w:t xml:space="preserve"/>
      </w:r>
    </w:p>
    <w:p>
      <w:pPr>
        <w:jc w:val="both"/>
      </w:pPr>
      <w:r>
        <w:rPr/>
        <w:t xml:space="preserve">2. 片面报道：文章主要关注了自动识别系统（AIS）广播船只信息以及由此引发的可靠海上监视问题。然而，它没有提到其他可能用于海上监视的技术或方法，如卫星雷达、无人机等。这种片面报道可能导致读者对整个问题的理解不完整。</w:t>
      </w:r>
    </w:p>
    <w:p>
      <w:pPr>
        <w:jc w:val="both"/>
      </w:pPr>
      <w:r>
        <w:rPr/>
        <w:t xml:space="preserve"/>
      </w:r>
    </w:p>
    <w:p>
      <w:pPr>
        <w:jc w:val="both"/>
      </w:pPr>
      <w:r>
        <w:rPr/>
        <w:t xml:space="preserve">3. 无根据的主张：文章声称由于AIS的未经认证和未加密特性，可靠的海上监视仍然具有挑战性。然而，它没有提供任何支持这一主张的具体证据或案例研究。缺乏实际数据支持的主张可能会削弱文章中所提出观点的可信度。</w:t>
      </w:r>
    </w:p>
    <w:p>
      <w:pPr>
        <w:jc w:val="both"/>
      </w:pPr>
      <w:r>
        <w:rPr/>
        <w:t xml:space="preserve"/>
      </w:r>
    </w:p>
    <w:p>
      <w:pPr>
        <w:jc w:val="both"/>
      </w:pPr>
      <w:r>
        <w:rPr/>
        <w:t xml:space="preserve">4. 缺失的考虑点：文章没有涉及到可能影响海上监视效果和可靠性的其他因素，如天气条件、技术设备的可靠性、人为干扰等。这些因素对于评估海上监视系统的有效性和可行性至关重要，但在文章中被忽略了。</w:t>
      </w:r>
    </w:p>
    <w:p>
      <w:pPr>
        <w:jc w:val="both"/>
      </w:pPr>
      <w:r>
        <w:rPr/>
        <w:t xml:space="preserve"/>
      </w:r>
    </w:p>
    <w:p>
      <w:pPr>
        <w:jc w:val="both"/>
      </w:pPr>
      <w:r>
        <w:rPr/>
        <w:t xml:space="preserve">5. 所提出主张的缺失证据：文章没有提供任何数据或研究结果来支持其主张，即AIS的未经认证和未加密特性导致海上监视的不可靠性。缺乏实证数据可能使读者难以接受这一观点，并产生怀疑。</w:t>
      </w:r>
    </w:p>
    <w:p>
      <w:pPr>
        <w:jc w:val="both"/>
      </w:pPr>
      <w:r>
        <w:rPr/>
        <w:t xml:space="preserve"/>
      </w:r>
    </w:p>
    <w:p>
      <w:pPr>
        <w:jc w:val="both"/>
      </w:pPr>
      <w:r>
        <w:rPr/>
        <w:t xml:space="preserve">6. 未探索的反驳：文章没有探讨可能存在的反驳观点或争议问题。例如，是否有其他技术或方法可以弥补AIS的不足？是否有其他国际组织或机构正在努力改进海上监视系统？这些问题没有得到充分讨论。</w:t>
      </w:r>
    </w:p>
    <w:p>
      <w:pPr>
        <w:jc w:val="both"/>
      </w:pPr>
      <w:r>
        <w:rPr/>
        <w:t xml:space="preserve"/>
      </w:r>
    </w:p>
    <w:p>
      <w:pPr>
        <w:jc w:val="both"/>
      </w:pPr>
      <w:r>
        <w:rPr/>
        <w:t xml:space="preserve">7. 宣传内容和偏袒：文章似乎更倾向于宣传基于低地球轨道卫星星座的被动海上监视系统。然而，它没有提供对其他可能存在的技术或方法进行客观比较和评估。这种偏袒可能会影响读者对整个问题的客观理解。</w:t>
      </w:r>
    </w:p>
    <w:p>
      <w:pPr>
        <w:jc w:val="both"/>
      </w:pPr>
      <w:r>
        <w:rPr/>
        <w:t xml:space="preserve"/>
      </w:r>
    </w:p>
    <w:p>
      <w:pPr>
        <w:jc w:val="both"/>
      </w:pPr>
      <w:r>
        <w:rPr/>
        <w:t xml:space="preserve">8. 是否注意到可能的风险：文章没有明确提及与使用低地球轨道卫星星座进行海上监视相关的潜在风险或挑战。这种缺乏对可能风险的关注可能导致读者对该技术的实际可行性和可靠性产生疑虑。</w:t>
      </w:r>
    </w:p>
    <w:p>
      <w:pPr>
        <w:jc w:val="both"/>
      </w:pPr>
      <w:r>
        <w:rPr/>
        <w:t xml:space="preserve"/>
      </w:r>
    </w:p>
    <w:p>
      <w:pPr>
        <w:jc w:val="both"/>
      </w:pPr>
      <w:r>
        <w:rPr/>
        <w:t xml:space="preserve">9. 没有平等地呈现双方：文章没有提供其他观点或反对意见，只集中于一种特定的海上监视方法。这种不平等的呈现可能会导致读者对整个问题的理解受限。</w:t>
      </w:r>
    </w:p>
    <w:p>
      <w:pPr>
        <w:jc w:val="both"/>
      </w:pPr>
      <w:r>
        <w:rPr/>
        <w:t xml:space="preserve"/>
      </w:r>
    </w:p>
    <w:p>
      <w:pPr>
        <w:jc w:val="both"/>
      </w:pPr>
      <w:r>
        <w:rPr/>
        <w:t xml:space="preserve">总体而言，上述文章存在一些潜在偏见、片面报道、无根据的主张以及未探索的反驳等问题，需要更全面和客观地考虑海上监视问题及其解决方案。</w:t>
      </w:r>
    </w:p>
    <w:p>
      <w:pPr>
        <w:pStyle w:val="Heading1"/>
      </w:pPr>
      <w:bookmarkStart w:id="5" w:name="_Toc5"/>
      <w:r>
        <w:t>Topics for further research:</w:t>
      </w:r>
      <w:bookmarkEnd w:id="5"/>
    </w:p>
    <w:p>
      <w:pPr>
        <w:spacing w:after="0"/>
        <w:numPr>
          <w:ilvl w:val="0"/>
          <w:numId w:val="2"/>
        </w:numPr>
      </w:pPr>
      <w:r>
        <w:rPr/>
        <w:t xml:space="preserve">全球化发展与船只数量的关系
</w:t>
      </w:r>
    </w:p>
    <w:p>
      <w:pPr>
        <w:spacing w:after="0"/>
        <w:numPr>
          <w:ilvl w:val="0"/>
          <w:numId w:val="2"/>
        </w:numPr>
      </w:pPr>
      <w:r>
        <w:rPr/>
        <w:t xml:space="preserve">其他海上监视技术和方法
</w:t>
      </w:r>
    </w:p>
    <w:p>
      <w:pPr>
        <w:spacing w:after="0"/>
        <w:numPr>
          <w:ilvl w:val="0"/>
          <w:numId w:val="2"/>
        </w:numPr>
      </w:pPr>
      <w:r>
        <w:rPr/>
        <w:t xml:space="preserve">AIS的未经认证和未加密特性对海上监视的影响
</w:t>
      </w:r>
    </w:p>
    <w:p>
      <w:pPr>
        <w:spacing w:after="0"/>
        <w:numPr>
          <w:ilvl w:val="0"/>
          <w:numId w:val="2"/>
        </w:numPr>
      </w:pPr>
      <w:r>
        <w:rPr/>
        <w:t xml:space="preserve">天气条件、技术设备可靠性和人为干扰对海上监视的影响
</w:t>
      </w:r>
    </w:p>
    <w:p>
      <w:pPr>
        <w:spacing w:after="0"/>
        <w:numPr>
          <w:ilvl w:val="0"/>
          <w:numId w:val="2"/>
        </w:numPr>
      </w:pPr>
      <w:r>
        <w:rPr/>
        <w:t xml:space="preserve">缺乏支持AIS不可靠性主张的具体证据
</w:t>
      </w:r>
    </w:p>
    <w:p>
      <w:pPr>
        <w:spacing w:after="0"/>
        <w:numPr>
          <w:ilvl w:val="0"/>
          <w:numId w:val="2"/>
        </w:numPr>
      </w:pPr>
      <w:r>
        <w:rPr/>
        <w:t xml:space="preserve">其他可能存在的技术或方法来弥补AIS的不足
</w:t>
      </w:r>
    </w:p>
    <w:p>
      <w:pPr>
        <w:spacing w:after="0"/>
        <w:numPr>
          <w:ilvl w:val="0"/>
          <w:numId w:val="2"/>
        </w:numPr>
      </w:pPr>
      <w:r>
        <w:rPr/>
        <w:t xml:space="preserve">对低地球轨道卫星星座的偏袒和缺乏客观比较和评估
</w:t>
      </w:r>
    </w:p>
    <w:p>
      <w:pPr>
        <w:spacing w:after="0"/>
        <w:numPr>
          <w:ilvl w:val="0"/>
          <w:numId w:val="2"/>
        </w:numPr>
      </w:pPr>
      <w:r>
        <w:rPr/>
        <w:t xml:space="preserve">使用低地球轨道卫星星座进行海上监视的潜在风险和挑战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https://www.fullpicture.app/item/11fb0ea16fbf41578bca1e1c502c7aeb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33C8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16450" TargetMode="External"/><Relationship Id="rId8" Type="http://schemas.openxmlformats.org/officeDocument/2006/relationships/hyperlink" Target="https://www.fullpicture.app/item/11fb0ea16fbf41578bca1e1c502c7a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2023-09-04T11:23:33+02:00</dcterms:created>
  <dcterms:modified xsi:type="dcterms:W3CDTF">2023-09-04T11:23:33+02:00</dcterms:modified>
</cp:coreProperties>
</file>

<file path=docProps/custom.xml><?xml version="1.0" encoding="utf-8"?>
<Properties xmlns="http://schemas.openxmlformats.org/officeDocument/2006/custom-properties" xmlns:vt="http://schemas.openxmlformats.org/officeDocument/2006/docPropsVTypes"/>
</file>