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the non-equilibrium condensation of vapour on the pressure wave produced by the collapse of a bubble in a liquid | Journal of Fluid Mechanics | Cambridge Core</w:t>
      </w:r>
      <w:br/>
      <w:hyperlink r:id="rId7" w:history="1">
        <w:r>
          <w:rPr>
            <w:color w:val="2980b9"/>
            <w:u w:val="single"/>
          </w:rPr>
          <w:t xml:space="preserve">https://www.cambridge.org/core/journals/journal-of-fluid-mechanics/article/effects-of-the-nonequilibrium-condensation-of-vapour-on-the-pressure-wave-produced-by-the-collapse-of-a-bubble-in-a-liquid/494FA8A17DE7DBDF517368D5382F5A39</w:t>
        </w:r>
      </w:hyperlink>
    </w:p>
    <w:p>
      <w:pPr>
        <w:pStyle w:val="Heading1"/>
      </w:pPr>
      <w:bookmarkStart w:id="2" w:name="_Toc2"/>
      <w:r>
        <w:t>Article summary:</w:t>
      </w:r>
      <w:bookmarkEnd w:id="2"/>
    </w:p>
    <w:p>
      <w:pPr>
        <w:jc w:val="both"/>
      </w:pPr>
      <w:r>
        <w:rPr/>
        <w:t xml:space="preserve">1. 本文研究了液体中气泡坍塌产生的压力波，并考虑了液体的可压缩性、蒸汽的非平衡凝结、热传导和相界面处的温度不连续性等因素。</w:t>
      </w:r>
    </w:p>
    <w:p>
      <w:pPr>
        <w:jc w:val="both"/>
      </w:pPr>
      <w:r>
        <w:rPr/>
        <w:t xml:space="preserve">2. 数值解表明，蒸发和凝结强烈影响气泡的动态行为。</w:t>
      </w:r>
    </w:p>
    <w:p>
      <w:pPr>
        <w:jc w:val="both"/>
      </w:pPr>
      <w:r>
        <w:rPr/>
        <w:t xml:space="preserve">3. 文章还通过动态光弹性观察到了由气泡坍塌引起的应力波在固体和液体中的传播。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作为一篇科学论文，该文章并没有明显的偏见或宣传内容。然而，由于其专业性质，可能存在一些读者无法理解的术语和概念。</w:t>
      </w:r>
    </w:p>
    <w:p>
      <w:pPr>
        <w:jc w:val="both"/>
      </w:pPr>
      <w:r>
        <w:rPr/>
        <w:t xml:space="preserve"/>
      </w:r>
    </w:p>
    <w:p>
      <w:pPr>
        <w:jc w:val="both"/>
      </w:pPr>
      <w:r>
        <w:rPr/>
        <w:t xml:space="preserve">从文章中可以看出，作者们对气泡在液体中坍塌时产生的压力波进行了分析和数值模拟，并考虑了液体的可压缩性、蒸汽的非平衡凝结、热传导以及相界面处的温度不连续性等因素。他们发现蒸发和凝结强烈影响气泡的动态行为，并通过动态光弹性观察到了固体和液体中由气泡坍塌引起的应力波传播。</w:t>
      </w:r>
    </w:p>
    <w:p>
      <w:pPr>
        <w:jc w:val="both"/>
      </w:pPr>
      <w:r>
        <w:rPr/>
        <w:t xml:space="preserve"/>
      </w:r>
    </w:p>
    <w:p>
      <w:pPr>
        <w:jc w:val="both"/>
      </w:pPr>
      <w:r>
        <w:rPr/>
        <w:t xml:space="preserve">然而，该文章可能存在一些未探索或未考虑到的因素。例如，在实际应用中，气泡坍塌可能会引起物质损伤或环境污染等风险，但这些方面并未在文章中得到深入讨论。此外，该文章也没有提供足够的证据来支持其所得出的结论。</w:t>
      </w:r>
    </w:p>
    <w:p>
      <w:pPr>
        <w:jc w:val="both"/>
      </w:pPr>
      <w:r>
        <w:rPr/>
        <w:t xml:space="preserve"/>
      </w:r>
    </w:p>
    <w:p>
      <w:pPr>
        <w:jc w:val="both"/>
      </w:pPr>
      <w:r>
        <w:rPr/>
        <w:t xml:space="preserve">总之，尽管该文章具有一定的科学价值和技术意义，但仍需要更多研究来完善其理论框架并探索相关风险和应用问题。</w:t>
      </w:r>
    </w:p>
    <w:p>
      <w:pPr>
        <w:pStyle w:val="Heading1"/>
      </w:pPr>
      <w:bookmarkStart w:id="5" w:name="_Toc5"/>
      <w:r>
        <w:t>Topics for further research:</w:t>
      </w:r>
      <w:bookmarkEnd w:id="5"/>
    </w:p>
    <w:p>
      <w:pPr>
        <w:spacing w:after="0"/>
        <w:numPr>
          <w:ilvl w:val="0"/>
          <w:numId w:val="2"/>
        </w:numPr>
      </w:pPr>
      <w:r>
        <w:rPr/>
        <w:t xml:space="preserve">Material damage caused by bubble collapse
</w:t>
      </w:r>
    </w:p>
    <w:p>
      <w:pPr>
        <w:spacing w:after="0"/>
        <w:numPr>
          <w:ilvl w:val="0"/>
          <w:numId w:val="2"/>
        </w:numPr>
      </w:pPr>
      <w:r>
        <w:rPr/>
        <w:t xml:space="preserve">Environmental pollution caused by bubble collapse
</w:t>
      </w:r>
    </w:p>
    <w:p>
      <w:pPr>
        <w:spacing w:after="0"/>
        <w:numPr>
          <w:ilvl w:val="0"/>
          <w:numId w:val="2"/>
        </w:numPr>
      </w:pPr>
      <w:r>
        <w:rPr/>
        <w:t xml:space="preserve">Evidence supporting the conclusions
</w:t>
      </w:r>
    </w:p>
    <w:p>
      <w:pPr>
        <w:spacing w:after="0"/>
        <w:numPr>
          <w:ilvl w:val="0"/>
          <w:numId w:val="2"/>
        </w:numPr>
      </w:pPr>
      <w:r>
        <w:rPr/>
        <w:t xml:space="preserve">Further research needed to improve the theoretical framework
</w:t>
      </w:r>
    </w:p>
    <w:p>
      <w:pPr>
        <w:spacing w:after="0"/>
        <w:numPr>
          <w:ilvl w:val="0"/>
          <w:numId w:val="2"/>
        </w:numPr>
      </w:pPr>
      <w:r>
        <w:rPr/>
        <w:t xml:space="preserve">Related risks and applications
</w:t>
      </w:r>
    </w:p>
    <w:p>
      <w:pPr>
        <w:numPr>
          <w:ilvl w:val="0"/>
          <w:numId w:val="2"/>
        </w:numPr>
      </w:pPr>
      <w:r>
        <w:rPr/>
        <w:t xml:space="preserve">In-depth discussion of the impact of evaporation and condensation on bubble dynamics</w:t>
      </w:r>
    </w:p>
    <w:p>
      <w:pPr>
        <w:pStyle w:val="Heading1"/>
      </w:pPr>
      <w:bookmarkStart w:id="6" w:name="_Toc6"/>
      <w:r>
        <w:t>Report location:</w:t>
      </w:r>
      <w:bookmarkEnd w:id="6"/>
    </w:p>
    <w:p>
      <w:hyperlink r:id="rId8" w:history="1">
        <w:r>
          <w:rPr>
            <w:color w:val="2980b9"/>
            <w:u w:val="single"/>
          </w:rPr>
          <w:t xml:space="preserve">https://www.fullpicture.app/item/1176a345de388a69b1e3053e40ef9986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BA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effects-of-the-nonequilibrium-condensation-of-vapour-on-the-pressure-wave-produced-by-the-collapse-of-a-bubble-in-a-liquid/494FA8A17DE7DBDF517368D5382F5A39" TargetMode="External"/><Relationship Id="rId8" Type="http://schemas.openxmlformats.org/officeDocument/2006/relationships/hyperlink" Target="https://www.fullpicture.app/item/1176a345de388a69b1e3053e40ef99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2024-01-12T00:31:22+01:00</dcterms:created>
  <dcterms:modified xsi:type="dcterms:W3CDTF">2024-01-12T00:31:22+01:00</dcterms:modified>
</cp:coreProperties>
</file>

<file path=docProps/custom.xml><?xml version="1.0" encoding="utf-8"?>
<Properties xmlns="http://schemas.openxmlformats.org/officeDocument/2006/custom-properties" xmlns:vt="http://schemas.openxmlformats.org/officeDocument/2006/docPropsVTypes"/>
</file>