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McDonald's calls report of 10-year-olds working at one of its restaurants 'deeply troubling' | Morningstar</w:t>
      </w:r>
      <w:br/>
      <w:hyperlink r:id="rId7" w:history="1">
        <w:r>
          <w:rPr>
            <w:color w:val="2980b9"/>
            <w:u w:val="single"/>
          </w:rPr>
          <w:t xml:space="preserve">https://www.morningstar.com/news/marketwatch/20230504544/mcdonalds-calls-report-of-10-year-olds-working-at-one-of-its-restaurants-deeply-troubling</w:t>
        </w:r>
      </w:hyperlink>
    </w:p>
    <w:p>
      <w:pPr>
        <w:pStyle w:val="Heading1"/>
      </w:pPr>
      <w:bookmarkStart w:id="2" w:name="_Toc2"/>
      <w:r>
        <w:t>Article summary:</w:t>
      </w:r>
      <w:bookmarkEnd w:id="2"/>
    </w:p>
    <w:p>
      <w:pPr>
        <w:jc w:val="both"/>
      </w:pPr>
      <w:r>
        <w:rPr/>
        <w:t xml:space="preserve">1. A Department of Labor investigation found that two 10-year-olds were working illegally at a McDonald's restaurant in Louisville, Kentucky, sometimes until 2 a.m.</w:t>
      </w:r>
    </w:p>
    <w:p>
      <w:pPr>
        <w:jc w:val="both"/>
      </w:pPr>
      <w:r>
        <w:rPr/>
        <w:t xml:space="preserve">2. The investigation revealed a total of 305 children working illegally at three McDonald's franchises in Kentucky, Indiana, Maryland, and Ohio.</w:t>
      </w:r>
    </w:p>
    <w:p>
      <w:pPr>
        <w:jc w:val="both"/>
      </w:pPr>
      <w:r>
        <w:rPr/>
        <w:t xml:space="preserve">3. The violations included children working during school hours and performing tasks prohibited by law for younger workers. The franchise owners have disputed the report, claiming that the children were visiting their parent who was a night manager and not actual employees.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"McDonald's calls report of 10-year-olds working at one of its restaurants 'deeply troubling'" discusses a Department of Labor investigation that found over 300 children working illegally at McDonald's restaurants, including two 10-year-olds in Louisville, Kentucky. The article highlights the concerns raised by the Department of Labor and includes statements from Tiffanie Boyd, Senior Vice President and Chief People Officer at McDonald's USA.</w:t>
      </w:r>
    </w:p>
    <w:p>
      <w:pPr>
        <w:jc w:val="both"/>
      </w:pPr>
      <w:r>
        <w:rPr/>
        <w:t xml:space="preserve"/>
      </w:r>
    </w:p>
    <w:p>
      <w:pPr>
        <w:jc w:val="both"/>
      </w:pPr>
      <w:r>
        <w:rPr/>
        <w:t xml:space="preserve">One potential bias in the article is the focus on McDonald's as the primary responsible party for the child labor violations. While McDonald's franchises were involved in the violations, it is important to note that franchise owners are independent business operators who are responsible for their own hiring practices. The article does mention that some franchise owners disputed the Labor Department's report and provided an explanation for the presence of the 10-year-olds.</w:t>
      </w:r>
    </w:p>
    <w:p>
      <w:pPr>
        <w:jc w:val="both"/>
      </w:pPr>
      <w:r>
        <w:rPr/>
        <w:t xml:space="preserve"/>
      </w:r>
    </w:p>
    <w:p>
      <w:pPr>
        <w:jc w:val="both"/>
      </w:pPr>
      <w:r>
        <w:rPr/>
        <w:t xml:space="preserve">The article also mentions that there were 835 documented cases of child labor violations in 2022, but acknowledges that this may not represent the full extent of such violations. However, it does not explore why these violations may be occurring or provide any context on whether child labor violations are common across other industries or businesses.</w:t>
      </w:r>
    </w:p>
    <w:p>
      <w:pPr>
        <w:jc w:val="both"/>
      </w:pPr>
      <w:r>
        <w:rPr/>
        <w:t xml:space="preserve"/>
      </w:r>
    </w:p>
    <w:p>
      <w:pPr>
        <w:jc w:val="both"/>
      </w:pPr>
      <w:r>
        <w:rPr/>
        <w:t xml:space="preserve">Additionally, while the article briefly mentions state-specific labor laws, it does not delve into how these laws may vary and impact child labor practices. It only provides examples from Arkansas and Wisconsin without discussing any potential risks or concerns associated with relaxing labor laws for younger workers.</w:t>
      </w:r>
    </w:p>
    <w:p>
      <w:pPr>
        <w:jc w:val="both"/>
      </w:pPr>
      <w:r>
        <w:rPr/>
        <w:t xml:space="preserve"/>
      </w:r>
    </w:p>
    <w:p>
      <w:pPr>
        <w:jc w:val="both"/>
      </w:pPr>
      <w:r>
        <w:rPr/>
        <w:t xml:space="preserve">The article includes statements from Tiffanie Boyd expressing McDonald's commitment to ensuring safe workplaces and compliance with labor laws. However, it does not provide any counterarguments or perspectives from critics who may question McDonald's oversight and responsibility in preventing child labor violations within its franchises.</w:t>
      </w:r>
    </w:p>
    <w:p>
      <w:pPr>
        <w:jc w:val="both"/>
      </w:pPr>
      <w:r>
        <w:rPr/>
        <w:t xml:space="preserve"/>
      </w:r>
    </w:p>
    <w:p>
      <w:pPr>
        <w:jc w:val="both"/>
      </w:pPr>
      <w:r>
        <w:rPr/>
        <w:t xml:space="preserve">Overall, while the article provides information about the Department of Labor investigation and includes statements from McDonald's representatives, it lacks a comprehensive analysis of all relevant factors surrounding child labor violations in fast-food restaurants. It would benefit from exploring different perspectives and providing a more balanced view of the issue.</w:t>
      </w:r>
    </w:p>
    <w:p>
      <w:pPr>
        <w:pStyle w:val="Heading1"/>
      </w:pPr>
      <w:bookmarkStart w:id="5" w:name="_Toc5"/>
      <w:r>
        <w:t>Topics for further research:</w:t>
      </w:r>
      <w:bookmarkEnd w:id="5"/>
    </w:p>
    <w:p>
      <w:pPr>
        <w:spacing w:after="0"/>
        <w:numPr>
          <w:ilvl w:val="0"/>
          <w:numId w:val="2"/>
        </w:numPr>
      </w:pPr>
      <w:r>
        <w:rPr/>
        <w:t xml:space="preserve">Child labor violations in fast-food restaurants in the United States
</w:t>
      </w:r>
    </w:p>
    <w:p>
      <w:pPr>
        <w:spacing w:after="0"/>
        <w:numPr>
          <w:ilvl w:val="0"/>
          <w:numId w:val="2"/>
        </w:numPr>
      </w:pPr>
      <w:r>
        <w:rPr/>
        <w:t xml:space="preserve">Factors contributing to child labor violations in the restaurant industry
</w:t>
      </w:r>
    </w:p>
    <w:p>
      <w:pPr>
        <w:spacing w:after="0"/>
        <w:numPr>
          <w:ilvl w:val="0"/>
          <w:numId w:val="2"/>
        </w:numPr>
      </w:pPr>
      <w:r>
        <w:rPr/>
        <w:t xml:space="preserve">Comparison of child labor violations across different industries
</w:t>
      </w:r>
    </w:p>
    <w:p>
      <w:pPr>
        <w:spacing w:after="0"/>
        <w:numPr>
          <w:ilvl w:val="0"/>
          <w:numId w:val="2"/>
        </w:numPr>
      </w:pPr>
      <w:r>
        <w:rPr/>
        <w:t xml:space="preserve">State-specific labor laws regarding child labor in the United States
</w:t>
      </w:r>
    </w:p>
    <w:p>
      <w:pPr>
        <w:spacing w:after="0"/>
        <w:numPr>
          <w:ilvl w:val="0"/>
          <w:numId w:val="2"/>
        </w:numPr>
      </w:pPr>
      <w:r>
        <w:rPr/>
        <w:t xml:space="preserve">McDonald's franchise owners' responsibilities and accountability for labor violations
</w:t>
      </w:r>
    </w:p>
    <w:p>
      <w:pPr>
        <w:numPr>
          <w:ilvl w:val="0"/>
          <w:numId w:val="2"/>
        </w:numPr>
      </w:pPr>
      <w:r>
        <w:rPr/>
        <w:t xml:space="preserve">Criticisms and debates surrounding McDonald's oversight and prevention of child labor violations</w:t>
      </w:r>
    </w:p>
    <w:p>
      <w:pPr>
        <w:pStyle w:val="Heading1"/>
      </w:pPr>
      <w:bookmarkStart w:id="6" w:name="_Toc6"/>
      <w:r>
        <w:t>Report location:</w:t>
      </w:r>
      <w:bookmarkEnd w:id="6"/>
    </w:p>
    <w:p>
      <w:hyperlink r:id="rId8" w:history="1">
        <w:r>
          <w:rPr>
            <w:color w:val="2980b9"/>
            <w:u w:val="single"/>
          </w:rPr>
          <w:t xml:space="preserve">https://www.fullpicture.app/item/1169d1baaae94f7dafdc486f40728614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C07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rningstar.com/news/marketwatch/20230504544/mcdonalds-calls-report-of-10-year-olds-working-at-one-of-its-restaurants-deeply-troubling" TargetMode="External"/><Relationship Id="rId8" Type="http://schemas.openxmlformats.org/officeDocument/2006/relationships/hyperlink" Target="https://www.fullpicture.app/item/1169d1baaae94f7dafdc486f407286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2023-08-05T06:25:11+02:00</dcterms:created>
  <dcterms:modified xsi:type="dcterms:W3CDTF">2023-08-05T06:25:11+02:00</dcterms:modified>
</cp:coreProperties>
</file>

<file path=docProps/custom.xml><?xml version="1.0" encoding="utf-8"?>
<Properties xmlns="http://schemas.openxmlformats.org/officeDocument/2006/custom-properties" xmlns:vt="http://schemas.openxmlformats.org/officeDocument/2006/docPropsVTypes"/>
</file>