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Steve Jobs and his hidden Porsche teach that a good manager must not only coordinate, but also give a good image of himself - Gearrice</w:t>
      </w:r>
      <w:br/>
      <w:hyperlink r:id="rId7" w:history="1">
        <w:r>
          <w:rPr>
            <w:color w:val="2980b9"/>
            <w:u w:val="single"/>
          </w:rPr>
          <w:t xml:space="preserve">https://www.gearrice.com/update/steve-jobs-and-his-hidden-porsche-teach-that-a-good-manager-must-not-only-coordinate-but-also-give-a-good-image-of-himself/</w:t>
        </w:r>
      </w:hyperlink>
    </w:p>
    <w:p>
      <w:pPr>
        <w:pStyle w:val="Heading1"/>
      </w:pPr>
      <w:bookmarkStart w:id="2" w:name="_Toc2"/>
      <w:r>
        <w:t>Article summary:</w:t>
      </w:r>
      <w:bookmarkEnd w:id="2"/>
    </w:p>
    <w:p>
      <w:pPr>
        <w:jc w:val="both"/>
      </w:pPr>
      <w:r>
        <w:rPr/>
        <w:t xml:space="preserve">1. The image and example set by a manager or coordinator is crucial for the success of a company.</w:t>
      </w:r>
    </w:p>
    <w:p>
      <w:pPr>
        <w:jc w:val="both"/>
      </w:pPr>
      <w:r>
        <w:rPr/>
        <w:t xml:space="preserve">2. Steve Jobs' ostentatious lifestyle and failure to hide his wealth may have negatively impacted the perception of his company, NeXT, and potentially affected investment decisions.</w:t>
      </w:r>
    </w:p>
    <w:p>
      <w:pPr>
        <w:jc w:val="both"/>
      </w:pPr>
      <w:r>
        <w:rPr/>
        <w:t xml:space="preserve">3. Managers should not only focus on pressuring workers but also strive to create a positive and happy work environment.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importance of managers and coordinators in maintaining a productive and happy workforce, particularly in the context of teleworking. It highlights the responsibility of managers to not only coordinate but also give a good image of themselves. The author uses an anecdote about Steve Jobs and his ostentatious lifestyle to illustrate how a bad example from a manager can negatively impact a company.</w:t>
      </w:r>
    </w:p>
    <w:p>
      <w:pPr>
        <w:jc w:val="both"/>
      </w:pPr>
      <w:r>
        <w:rPr/>
        <w:t xml:space="preserve"/>
      </w:r>
    </w:p>
    <w:p>
      <w:pPr>
        <w:jc w:val="both"/>
      </w:pPr>
      <w:r>
        <w:rPr/>
        <w:t xml:space="preserve">One potential bias in the article is that it presents the perspective of an unhappy developer colleague without providing any counterarguments or alternative viewpoints. This could lead readers to assume that all employees in similar situations feel the same way, without considering other factors that may contribute to job satisfaction or dissatisfaction.</w:t>
      </w:r>
    </w:p>
    <w:p>
      <w:pPr>
        <w:jc w:val="both"/>
      </w:pPr>
      <w:r>
        <w:rPr/>
        <w:t xml:space="preserve"/>
      </w:r>
    </w:p>
    <w:p>
      <w:pPr>
        <w:jc w:val="both"/>
      </w:pPr>
      <w:r>
        <w:rPr/>
        <w:t xml:space="preserve">Additionally, the article makes unsupported claims about the impact of a manager's image on employee happiness and company success. While it is true that a manager's behavior and example can influence employee morale, productivity, and retention, there are many other factors at play in these dynamics. The article does not provide evidence or research to support its claims.</w:t>
      </w:r>
    </w:p>
    <w:p>
      <w:pPr>
        <w:jc w:val="both"/>
      </w:pPr>
      <w:r>
        <w:rPr/>
        <w:t xml:space="preserve"/>
      </w:r>
    </w:p>
    <w:p>
      <w:pPr>
        <w:jc w:val="both"/>
      </w:pPr>
      <w:r>
        <w:rPr/>
        <w:t xml:space="preserve">Furthermore, the article includes promotional content by linking to other articles on Gearrice.com within the text. This raises questions about the objectivity and impartiality of the information presented.</w:t>
      </w:r>
    </w:p>
    <w:p>
      <w:pPr>
        <w:jc w:val="both"/>
      </w:pPr>
      <w:r>
        <w:rPr/>
        <w:t xml:space="preserve"/>
      </w:r>
    </w:p>
    <w:p>
      <w:pPr>
        <w:jc w:val="both"/>
      </w:pPr>
      <w:r>
        <w:rPr/>
        <w:t xml:space="preserve">The article also lacks consideration for potential risks or challenges faced by managers in maintaining a positive image while effectively coordinating their teams. It simplifies the role of managers to solely giving a good image without addressing other important aspects such as communication, decision-making, conflict resolution, and performance evaluation.</w:t>
      </w:r>
    </w:p>
    <w:p>
      <w:pPr>
        <w:jc w:val="both"/>
      </w:pPr>
      <w:r>
        <w:rPr/>
        <w:t xml:space="preserve"/>
      </w:r>
    </w:p>
    <w:p>
      <w:pPr>
        <w:jc w:val="both"/>
      </w:pPr>
      <w:r>
        <w:rPr/>
        <w:t xml:space="preserve">Overall, this article provides limited analysis and relies heavily on anecdotal evidence without exploring alternative perspectives or providing sufficient evidence for its claims. It also includes promotional content and lacks consideration for potential challenges faced by managers.</w:t>
      </w:r>
    </w:p>
    <w:p>
      <w:pPr>
        <w:pStyle w:val="Heading1"/>
      </w:pPr>
      <w:bookmarkStart w:id="5" w:name="_Toc5"/>
      <w:r>
        <w:t>Topics for further research:</w:t>
      </w:r>
      <w:bookmarkEnd w:id="5"/>
    </w:p>
    <w:p>
      <w:pPr>
        <w:spacing w:after="0"/>
        <w:numPr>
          <w:ilvl w:val="0"/>
          <w:numId w:val="2"/>
        </w:numPr>
      </w:pPr>
      <w:r>
        <w:rPr/>
        <w:t xml:space="preserve">Research on the impact of manager behavior on employee morale and productivity
</w:t>
      </w:r>
    </w:p>
    <w:p>
      <w:pPr>
        <w:spacing w:after="0"/>
        <w:numPr>
          <w:ilvl w:val="0"/>
          <w:numId w:val="2"/>
        </w:numPr>
      </w:pPr>
      <w:r>
        <w:rPr/>
        <w:t xml:space="preserve">Challenges faced by managers in maintaining a positive image while coordinating teams
</w:t>
      </w:r>
    </w:p>
    <w:p>
      <w:pPr>
        <w:spacing w:after="0"/>
        <w:numPr>
          <w:ilvl w:val="0"/>
          <w:numId w:val="2"/>
        </w:numPr>
      </w:pPr>
      <w:r>
        <w:rPr/>
        <w:t xml:space="preserve">Factors contributing to job satisfaction and dissatisfaction in teleworking environments
</w:t>
      </w:r>
    </w:p>
    <w:p>
      <w:pPr>
        <w:spacing w:after="0"/>
        <w:numPr>
          <w:ilvl w:val="0"/>
          <w:numId w:val="2"/>
        </w:numPr>
      </w:pPr>
      <w:r>
        <w:rPr/>
        <w:t xml:space="preserve">The role of communication</w:t>
      </w:r>
    </w:p>
    <w:p>
      <w:pPr>
        <w:spacing w:after="0"/>
        <w:numPr>
          <w:ilvl w:val="0"/>
          <w:numId w:val="2"/>
        </w:numPr>
      </w:pPr>
      <w:r>
        <w:rPr/>
        <w:t xml:space="preserve">decision-making</w:t>
      </w:r>
    </w:p>
    <w:p>
      <w:pPr>
        <w:spacing w:after="0"/>
        <w:numPr>
          <w:ilvl w:val="0"/>
          <w:numId w:val="2"/>
        </w:numPr>
      </w:pPr>
      <w:r>
        <w:rPr/>
        <w:t xml:space="preserve">and conflict resolution in effective management
</w:t>
      </w:r>
    </w:p>
    <w:p>
      <w:pPr>
        <w:spacing w:after="0"/>
        <w:numPr>
          <w:ilvl w:val="0"/>
          <w:numId w:val="2"/>
        </w:numPr>
      </w:pPr>
      <w:r>
        <w:rPr/>
        <w:t xml:space="preserve">The relationship between employee happiness and company success
</w:t>
      </w:r>
    </w:p>
    <w:p>
      <w:pPr>
        <w:numPr>
          <w:ilvl w:val="0"/>
          <w:numId w:val="2"/>
        </w:numPr>
      </w:pPr>
      <w:r>
        <w:rPr/>
        <w:t xml:space="preserve">Different perspectives on the importance of managers and coordinators in maintaining a productive workforce</w:t>
      </w:r>
    </w:p>
    <w:p>
      <w:pPr>
        <w:pStyle w:val="Heading1"/>
      </w:pPr>
      <w:bookmarkStart w:id="6" w:name="_Toc6"/>
      <w:r>
        <w:t>Report location:</w:t>
      </w:r>
      <w:bookmarkEnd w:id="6"/>
    </w:p>
    <w:p>
      <w:hyperlink r:id="rId8" w:history="1">
        <w:r>
          <w:rPr>
            <w:color w:val="2980b9"/>
            <w:u w:val="single"/>
          </w:rPr>
          <w:t xml:space="preserve">https://www.fullpicture.app/item/1099adbecb52ede9ac36d3b51949504f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EC8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arrice.com/update/steve-jobs-and-his-hidden-porsche-teach-that-a-good-manager-must-not-only-coordinate-but-also-give-a-good-image-of-himself/" TargetMode="External"/><Relationship Id="rId8" Type="http://schemas.openxmlformats.org/officeDocument/2006/relationships/hyperlink" Target="https://www.fullpicture.app/item/1099adbecb52ede9ac36d3b5194950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2023-10-06T22:55:25+02:00</dcterms:created>
  <dcterms:modified xsi:type="dcterms:W3CDTF">2023-10-06T22:55:25+02:00</dcterms:modified>
</cp:coreProperties>
</file>

<file path=docProps/custom.xml><?xml version="1.0" encoding="utf-8"?>
<Properties xmlns="http://schemas.openxmlformats.org/officeDocument/2006/custom-properties" xmlns:vt="http://schemas.openxmlformats.org/officeDocument/2006/docPropsVTypes"/>
</file>