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正在阅读：SoK: Sharding on Blockchain</w:t></w:r><w:br/><w:hyperlink r:id="rId7" w:history="1"><w:r><w:rPr><w:color w:val="2980b9"/><w:u w:val="single"/></w:rPr><w:t xml:space="preserve">https://www.xueshufan.com/reader/166297665?publicationId=2982212956&docSrc=fulltext_pdf_search</w:t></w:r></w:hyperlink></w:p><w:p><w:pPr><w:pStyle w:val="Heading1"/></w:pPr><w:bookmarkStart w:id="2" w:name="_Toc2"/><w:r><w:t>Article summary:</w:t></w:r><w:bookmarkEnd w:id="2"/></w:p><w:p><w:pPr><w:jc w:val="both"/></w:pPr><w:r><w:rPr/><w:t xml:space="preserve">1. 区块链上的分片技术是一种提高性能和扩展性的方法，通过将区块链网络分成多个片段来处理交易。</w:t></w:r></w:p><w:p><w:pPr><w:jc w:val="both"/></w:pPr><w:r><w:rPr/><w:t xml:space="preserve">2. 分片技术可以帮助解决区块链网络中的可扩展性问题，但也会引入新的挑战，如安全性和一致性。</w:t></w:r></w:p><w:p><w:pPr><w:jc w:val="both"/></w:pPr><w:r><w:rPr/><w:t xml:space="preserve">3. 研究者们正在不断探索改进和优化分片技术，以使其在实际应用中更加可靠和有效。</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在对文章进行批判性分析时，我们可以注意到以下几点：</w:t></w:r></w:p><w:p><w:pPr><w:jc w:val="both"/></w:pPr><w:r><w:rPr/><w:t xml:space="preserve"></w:t></w:r></w:p><w:p><w:pPr><w:jc w:val="both"/></w:pPr><w:r><w:rPr/><w:t xml:space="preserve">1. 潜在偏见及其来源：文章可能存在对于Sharding技术的过度乐观态度，忽略了其潜在的缺陷和风险。这种偏见可能源自于作者对于新技术的热情和推广意图。</w:t></w:r></w:p><w:p><w:pPr><w:jc w:val="both"/></w:pPr><w:r><w:rPr/><w:t xml:space="preserve"></w:t></w:r></w:p><w:p><w:pPr><w:jc w:val="both"/></w:pPr><w:r><w:rPr/><w:t xml:space="preserve">2. 片面报道：文章可能只强调了Sharding技术的优势和潜力，而忽略了其实际应用中可能遇到的问题和挑战。这种片面报道会给读者带来误导。</w:t></w:r></w:p><w:p><w:pPr><w:jc w:val="both"/></w:pPr><w:r><w:rPr/><w:t xml:space="preserve"></w:t></w:r></w:p><w:p><w:pPr><w:jc w:val="both"/></w:pPr><w:r><w:rPr/><w:t xml:space="preserve">3. 无根据的主张：如果文章提出了一些关于Sharding技术的主张，但没有提供足够的证据或案例来支持这些主张，读者很难相信其可靠性。</w:t></w:r></w:p><w:p><w:pPr><w:jc w:val="both"/></w:pPr><w:r><w:rPr/><w:t xml:space="preserve"></w:t></w:r></w:p><w:p><w:pPr><w:jc w:val="both"/></w:pPr><w:r><w:rPr/><w:t xml:space="preserve">4. 缺失的考虑点：文章可能没有涉及到一些重要的考虑点，比如Sharding技术对于网络安全、数据隐私等方面可能带来的影响。这样会使得读者无法全面了解该技术。</w:t></w:r></w:p><w:p><w:pPr><w:jc w:val="both"/></w:pPr><w:r><w:rPr/><w:t xml:space="preserve"></w:t></w:r></w:p><w:p><w:pPr><w:jc w:val="both"/></w:pPr><w:r><w:rPr/><w:t xml:space="preserve">5. 所提出主张的缺失证据：如果文章声称某个观点或结论是正确的，但却没有提供足够的证据或数据支持，那么读者就很难相信这个结论是可信的。</w:t></w:r></w:p><w:p><w:pPr><w:jc w:val="both"/></w:pPr><w:r><w:rPr/><w:t xml:space="preserve"></w:t></w:r></w:p><w:p><w:pPr><w:jc w:val="both"/></w:pPr><w:r><w:rPr/><w:t xml:space="preserve">6. 未探索的反驳：如果文章没有探讨与Sharding技术相关的反驳意见或争议观点，那么读者就无法获得全面客观的信息。</w:t></w:r></w:p><w:p><w:pPr><w:jc w:val="both"/></w:pPr><w:r><w:rPr/><w:t xml:space="preserve"></w:t></w:r></w:p><w:p><w:pPr><w:jc w:val="both"/></w:pPr><w:r><w:rPr/><w:t xml:space="preserve">7. 宣传内容、偏袒：如果文章倾向于宣传某个特定公司、项目或产品，并且对其他竞争对手持有偏见态度，那么读者就需要谨慎对待其中所包含的信息。</w:t></w:r></w:p><w:p><w:pPr><w:jc w:val="both"/></w:pPr><w:r><w:rPr/><w:t xml:space="preserve"></w:t></w:r></w:p><w:p><w:pPr><w:jc w:val="both"/></w:pPr><w:r><w:rPr/><w:t xml:space="preserve">8. 是否注意到可能风险：如果文章没有充分强调Sharding技术可能存在的风险和挑战，并且只着眼于其优势和潜力，那么读者就需要警惕其中可能存在的不实之处。</w:t></w:r></w:p><w:p><w:pPr><w:jc w:val="both"/></w:pPr><w:r><w:rPr/><w:t xml:space="preserve"></w:t></w:r></w:p><w:p><w:pPr><w:jc w:val="both"/></w:pPr><w:r><w:rPr/><w:t xml:space="preserve">综上所述，在阅读任何关于新技术或新领域发展趋势的文章时，我们都应该保持批判性思维，审视其中所包含信息是否客观、全面，并且是否有利益相关方干预其中。</w:t></w:r></w:p><w:p><w:pPr><w:pStyle w:val="Heading1"/></w:pPr><w:bookmarkStart w:id="5" w:name="_Toc5"/><w:r><w:t>Topics for further research:</w:t></w:r><w:bookmarkEnd w:id="5"/></w:p><w:p><w:pPr><w:spacing w:after="0"/><w:numPr><w:ilvl w:val="0"/><w:numId w:val="2"/></w:numPr></w:pPr><w:r><w:rPr/><w:t xml:space="preserve">Sharding技术的潜在缺陷和风险
</w:t></w:r></w:p><w:p><w:pPr><w:spacing w:after="0"/><w:numPr><w:ilvl w:val="0"/><w:numId w:val="2"/></w:numPr></w:pPr><w:r><w:rPr/><w:t xml:space="preserve">Sharding技术应用中可能遇到的问题和挑战
</w:t></w:r></w:p><w:p><w:pPr><w:spacing w:after="0"/><w:numPr><w:ilvl w:val="0"/><w:numId w:val="2"/></w:numPr></w:pPr><w:r><w:rPr/><w:t xml:space="preserve">Sharding技术主张的证据和案例支持
</w:t></w:r></w:p><w:p><w:pPr><w:spacing w:after="0"/><w:numPr><w:ilvl w:val="0"/><w:numId w:val="2"/></w:numPr></w:pPr><w:r><w:rPr/><w:t xml:space="preserve">Sharding技术对网络安全和数据隐私的影响
</w:t></w:r></w:p><w:p><w:pPr><w:spacing w:after="0"/><w:numPr><w:ilvl w:val="0"/><w:numId w:val="2"/></w:numPr></w:pPr><w:r><w:rPr/><w:t xml:space="preserve">Sharding技术观点的证据和数据支持
</w:t></w:r></w:p><w:p><w:pPr><w:numPr><w:ilvl w:val="0"/><w:numId w:val="2"/></w:numPr></w:pPr><w:r><w:rPr/><w:t xml:space="preserve">Sharding技术的反驳意见和争议观点</w:t></w:r></w:p><w:p><w:pPr><w:pStyle w:val="Heading1"/></w:pPr><w:bookmarkStart w:id="6" w:name="_Toc6"/><w:r><w:t>Report location:</w:t></w:r><w:bookmarkEnd w:id="6"/></w:p><w:p><w:hyperlink r:id="rId8" w:history="1"><w:r><w:rPr><w:color w:val="2980b9"/><w:u w:val="single"/></w:rPr><w:t xml:space="preserve">https://www.fullpicture.app/item/10849006450b8d80b78c90f8e6abdb00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6E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ueshufan.com/reader/166297665?publicationId=2982212956&amp;docSrc=fulltext_pdf_search" TargetMode="External"/><Relationship Id="rId8" Type="http://schemas.openxmlformats.org/officeDocument/2006/relationships/hyperlink" Target="https://www.fullpicture.app/item/10849006450b8d80b78c90f8e6abdb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2024-04-24T12:20:54+02:00</dcterms:created>
  <dcterms:modified xsi:type="dcterms:W3CDTF">2024-04-24T12:20:54+02:00</dcterms:modified>
</cp:coreProperties>
</file>

<file path=docProps/custom.xml><?xml version="1.0" encoding="utf-8"?>
<Properties xmlns="http://schemas.openxmlformats.org/officeDocument/2006/custom-properties" xmlns:vt="http://schemas.openxmlformats.org/officeDocument/2006/docPropsVTypes"/>
</file>