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Texture Walls - Bob Vila</w:t>
      </w:r>
      <w:br/>
      <w:hyperlink r:id="rId7" w:history="1">
        <w:r>
          <w:rPr>
            <w:color w:val="2980b9"/>
            <w:u w:val="single"/>
          </w:rPr>
          <w:t xml:space="preserve">https://www.bobvila.com/articles/how-to-texture-walls/</w:t>
        </w:r>
      </w:hyperlink>
    </w:p>
    <w:p>
      <w:pPr>
        <w:pStyle w:val="Heading1"/>
      </w:pPr>
      <w:bookmarkStart w:id="2" w:name="_Toc2"/>
      <w:r>
        <w:t>Article summary:</w:t>
      </w:r>
      <w:bookmarkEnd w:id="2"/>
    </w:p>
    <w:p>
      <w:pPr>
        <w:jc w:val="both"/>
      </w:pPr>
      <w:r>
        <w:rPr/>
        <w:t xml:space="preserve">1. Learning how to texture walls can hide imperfections and is a fun DIY project.</w:t>
      </w:r>
    </w:p>
    <w:p>
      <w:pPr>
        <w:jc w:val="both"/>
      </w:pPr>
      <w:r>
        <w:rPr/>
        <w:t xml:space="preserve">2. There are several techniques for texturing walls, such as using joint taping compound, skip trowel texture, knockdown method, stomp-knockdown texture, and textured paint.</w:t>
      </w:r>
    </w:p>
    <w:p>
      <w:pPr>
        <w:jc w:val="both"/>
      </w:pPr>
      <w:r>
        <w:rPr/>
        <w:t xml:space="preserve">3. Texturing walls with machines is also an option but requires covering anything that should not be hit by mud.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to Texture Walls - Bob Vila” provides a comprehensive overview of the various methods of texturing walls. The article is written in an easy-to-understand manner and provides detailed instructions on each technique discussed. The article also mentions the potential risks associated with using machines to texture walls and suggests taking precautions when doing so. </w:t>
      </w:r>
    </w:p>
    <w:p>
      <w:pPr>
        <w:jc w:val="both"/>
      </w:pPr>
      <w:r>
        <w:rPr/>
        <w:t xml:space="preserve">The article appears to be reliable and trustworthy overall, as it provides clear instructions on how to texture walls and mentions potential risks associated with certain techniques. However, there are some points of consideration that are missing from the article. For example, the article does not mention any potential health risks associated with using certain materials or tools for texturing walls (e.g., breathing in dust particles). Additionally, the article does not provide any information on cost estimates for each technique or any tips on how to save money when texturing walls. </w:t>
      </w:r>
    </w:p>
    <w:p>
      <w:pPr>
        <w:jc w:val="both"/>
      </w:pPr>
      <w:r>
        <w:rPr/>
        <w:t xml:space="preserve">The article also appears to be slightly biased towards DIYers as it focuses more on providing instructions for DIYers rather than discussing other options such as hiring a professional painter or contractor to do the job instead. Additionally, the article does not explore any counterarguments or alternative approaches that may be available for texturing walls (e.g., using wallpaper). Furthermore, there is no evidence provided for some of the claims made in the article (e.g., “This virtually fail-safe method often yields satisfying results for even average do-it-yourselfers”). </w:t>
      </w:r>
    </w:p>
    <w:p>
      <w:pPr>
        <w:jc w:val="both"/>
      </w:pPr>
      <w:r>
        <w:rPr/>
        <w:t xml:space="preserve">In conclusion, while this article provides a comprehensive overview of different methods of texturing walls and appears to be reliable overall, there are some points of consideration that are missing from the article which could have been explored further in order to make it more balanced and unbiased.</w:t>
      </w:r>
    </w:p>
    <w:p>
      <w:pPr>
        <w:pStyle w:val="Heading1"/>
      </w:pPr>
      <w:bookmarkStart w:id="5" w:name="_Toc5"/>
      <w:r>
        <w:t>Topics for further research:</w:t>
      </w:r>
      <w:bookmarkEnd w:id="5"/>
    </w:p>
    <w:p>
      <w:pPr>
        <w:spacing w:after="0"/>
        <w:numPr>
          <w:ilvl w:val="0"/>
          <w:numId w:val="2"/>
        </w:numPr>
      </w:pPr>
      <w:r>
        <w:rPr/>
        <w:t xml:space="preserve">Health risks associated with texturing walls</w:t>
      </w:r>
    </w:p>
    <w:p>
      <w:pPr>
        <w:spacing w:after="0"/>
        <w:numPr>
          <w:ilvl w:val="0"/>
          <w:numId w:val="2"/>
        </w:numPr>
      </w:pPr>
      <w:r>
        <w:rPr/>
        <w:t xml:space="preserve">Cost estimates for texturing walls</w:t>
      </w:r>
    </w:p>
    <w:p>
      <w:pPr>
        <w:spacing w:after="0"/>
        <w:numPr>
          <w:ilvl w:val="0"/>
          <w:numId w:val="2"/>
        </w:numPr>
      </w:pPr>
      <w:r>
        <w:rPr/>
        <w:t xml:space="preserve">Tips for saving money when texturing walls</w:t>
      </w:r>
    </w:p>
    <w:p>
      <w:pPr>
        <w:spacing w:after="0"/>
        <w:numPr>
          <w:ilvl w:val="0"/>
          <w:numId w:val="2"/>
        </w:numPr>
      </w:pPr>
      <w:r>
        <w:rPr/>
        <w:t xml:space="preserve">Hiring a professional painter or contractor for texturing walls</w:t>
      </w:r>
    </w:p>
    <w:p>
      <w:pPr>
        <w:spacing w:after="0"/>
        <w:numPr>
          <w:ilvl w:val="0"/>
          <w:numId w:val="2"/>
        </w:numPr>
      </w:pPr>
      <w:r>
        <w:rPr/>
        <w:t xml:space="preserve">Alternatives to texturing walls (e.g. using wallpaper)</w:t>
      </w:r>
    </w:p>
    <w:p>
      <w:pPr>
        <w:numPr>
          <w:ilvl w:val="0"/>
          <w:numId w:val="2"/>
        </w:numPr>
      </w:pPr>
      <w:r>
        <w:rPr/>
        <w:t xml:space="preserve">Counterarguments to texturing walls</w:t>
      </w:r>
    </w:p>
    <w:p>
      <w:pPr>
        <w:pStyle w:val="Heading1"/>
      </w:pPr>
      <w:bookmarkStart w:id="6" w:name="_Toc6"/>
      <w:r>
        <w:t>Report location:</w:t>
      </w:r>
      <w:bookmarkEnd w:id="6"/>
    </w:p>
    <w:p>
      <w:hyperlink r:id="rId8" w:history="1">
        <w:r>
          <w:rPr>
            <w:color w:val="2980b9"/>
            <w:u w:val="single"/>
          </w:rPr>
          <w:t xml:space="preserve">https://www.fullpicture.app/item/0fcd33b0bb6983bc6f2d26d96cb6ab6c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262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bvila.com/articles/how-to-texture-walls/" TargetMode="External"/><Relationship Id="rId8" Type="http://schemas.openxmlformats.org/officeDocument/2006/relationships/hyperlink" Target="https://www.fullpicture.app/item/0fcd33b0bb6983bc6f2d26d96cb6ab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2023-02-21T12:25:42+01:00</dcterms:created>
  <dcterms:modified xsi:type="dcterms:W3CDTF">2023-02-21T12:25:42+01:00</dcterms:modified>
</cp:coreProperties>
</file>

<file path=docProps/custom.xml><?xml version="1.0" encoding="utf-8"?>
<Properties xmlns="http://schemas.openxmlformats.org/officeDocument/2006/custom-properties" xmlns:vt="http://schemas.openxmlformats.org/officeDocument/2006/docPropsVTypes"/>
</file>