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Stronger Standards on Soot Pollution Are Critical for Public Health and Environmental Justice - Center for American Progress</w:t>
      </w:r>
      <w:br/>
      <w:hyperlink r:id="rId7" w:history="1">
        <w:r>
          <w:rPr>
            <w:color w:val="2980b9"/>
            <w:u w:val="single"/>
          </w:rPr>
          <w:t xml:space="preserve">https://www.americanprogress.org/article/stronger-standards-on-soot-pollution-are-critical-for-public-health-and-environmental-justice/</w:t>
        </w:r>
      </w:hyperlink>
    </w:p>
    <w:p>
      <w:pPr>
        <w:pStyle w:val="Heading1"/>
      </w:pPr>
      <w:bookmarkStart w:id="2" w:name="_Toc2"/>
      <w:r>
        <w:t>Article summary:</w:t>
      </w:r>
      <w:bookmarkEnd w:id="2"/>
    </w:p>
    <w:p>
      <w:pPr>
        <w:jc w:val="both"/>
      </w:pPr>
      <w:r>
        <w:rPr/>
        <w:t xml:space="preserve">1. Air quality in the United States is declining, with more Americans living in counties experiencing unhealthy spikes in air pollution, particularly soot.</w:t>
      </w:r>
    </w:p>
    <w:p>
      <w:pPr>
        <w:jc w:val="both"/>
      </w:pPr>
      <w:r>
        <w:rPr/>
        <w:t xml:space="preserve">2. The Environmental Protection Agency (EPA) has an opportunity to institute stricter standards on soot pollution through its review of the national ambient air quality standards (NAAQS).</w:t>
      </w:r>
    </w:p>
    <w:p>
      <w:pPr>
        <w:jc w:val="both"/>
      </w:pPr>
      <w:r>
        <w:rPr/>
        <w:t xml:space="preserve">3. Soot pollution is linked to serious health issues and premature death, and communities of color are disproportionately affected by exposure to soot due to historical environmental racism and racial segregation. Stronger standards are needed to protect public health and address environmental justice concerns.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"Stronger Standards on Soot Pollution Are Critical for Public Health and Environmental Justice" discusses the need for stricter standards on soot pollution in the United States. While the article raises important concerns about the health impacts of soot pollution and its disproportionate effects on marginalized communities, it also exhibits some potential biases and shortcomings.</w:t>
      </w:r>
    </w:p>
    <w:p>
      <w:pPr>
        <w:jc w:val="both"/>
      </w:pPr>
      <w:r>
        <w:rPr/>
        <w:t xml:space="preserve"/>
      </w:r>
    </w:p>
    <w:p>
      <w:pPr>
        <w:jc w:val="both"/>
      </w:pPr>
      <w:r>
        <w:rPr/>
        <w:t xml:space="preserve">One potential bias in the article is its focus on blaming the fossil fuel industry for soot pollution. While it is true that burning coal for electricity and industrial fuel can contribute to soot emissions, the article does not adequately acknowledge other sources of soot, such as construction sites, fires, or unpaved roads. By solely attributing soot pollution to the fossil fuel industry, the article may overlook potential solutions or mitigation strategies that could address these other sources.</w:t>
      </w:r>
    </w:p>
    <w:p>
      <w:pPr>
        <w:jc w:val="both"/>
      </w:pPr>
      <w:r>
        <w:rPr/>
        <w:t xml:space="preserve"/>
      </w:r>
    </w:p>
    <w:p>
      <w:pPr>
        <w:jc w:val="both"/>
      </w:pPr>
      <w:r>
        <w:rPr/>
        <w:t xml:space="preserve">Additionally, the article relies heavily on sources from environmental advocacy organizations, such as the American Lung Association and Center for Air, Climate, and Energy Solutions. While these organizations provide valuable insights into air quality issues, their perspectives may be biased towards promoting stricter regulations. The article would benefit from including a more diverse range of sources to present a balanced view of the issue.</w:t>
      </w:r>
    </w:p>
    <w:p>
      <w:pPr>
        <w:jc w:val="both"/>
      </w:pPr>
      <w:r>
        <w:rPr/>
        <w:t xml:space="preserve"/>
      </w:r>
    </w:p>
    <w:p>
      <w:pPr>
        <w:jc w:val="both"/>
      </w:pPr>
      <w:r>
        <w:rPr/>
        <w:t xml:space="preserve">Furthermore, the article makes several unsupported claims without providing sufficient evidence. For example, it states that exposure to current levels of soot pollution causes tens of thousands of premature deaths in the United States every year but does not cite specific studies or data to support this claim. Including more robust evidence would strengthen the credibility of these assertions.</w:t>
      </w:r>
    </w:p>
    <w:p>
      <w:pPr>
        <w:jc w:val="both"/>
      </w:pPr>
      <w:r>
        <w:rPr/>
        <w:t xml:space="preserve"/>
      </w:r>
    </w:p>
    <w:p>
      <w:pPr>
        <w:jc w:val="both"/>
      </w:pPr>
      <w:r>
        <w:rPr/>
        <w:t xml:space="preserve">The article also fails to explore potential counterarguments or alternative viewpoints. It presents stronger standards on soot pollution as an unquestionably positive solution without acknowledging any potential drawbacks or trade-offs. For example, stricter regulations could impose significant costs on industries and potentially lead to job losses in affected sectors. By not addressing these counterarguments, the article presents a one-sided view of the issue.</w:t>
      </w:r>
    </w:p>
    <w:p>
      <w:pPr>
        <w:jc w:val="both"/>
      </w:pPr>
      <w:r>
        <w:rPr/>
        <w:t xml:space="preserve"/>
      </w:r>
    </w:p>
    <w:p>
      <w:pPr>
        <w:jc w:val="both"/>
      </w:pPr>
      <w:r>
        <w:rPr/>
        <w:t xml:space="preserve">Moreover, while discussing environmental justice concerns related to soot pollution, the article does not fully explore the complex factors that contribute to these disparities. It briefly mentions historical practices like redlining but does not delve into other socioeconomic factors that may contribute to higher exposure rates in marginalized communities. A more comprehensive analysis would consider a broader range of social determinants of health and their interactions with soot pollution.</w:t>
      </w:r>
    </w:p>
    <w:p>
      <w:pPr>
        <w:jc w:val="both"/>
      </w:pPr>
      <w:r>
        <w:rPr/>
        <w:t xml:space="preserve"/>
      </w:r>
    </w:p>
    <w:p>
      <w:pPr>
        <w:jc w:val="both"/>
      </w:pPr>
      <w:r>
        <w:rPr/>
        <w:t xml:space="preserve">Overall, while the article raises important points about the need for stronger standards on soot pollution, it exhibits potential biases, unsupported claims, and a lack of balanced reporting. To provide a more comprehensive analysis, the article should include a wider range of sources, address counterarguments, present evidence for its claims, and explore the complexities of environmental justice issues.</w:t>
      </w:r>
    </w:p>
    <w:p>
      <w:pPr>
        <w:pStyle w:val="Heading1"/>
      </w:pPr>
      <w:bookmarkStart w:id="5" w:name="_Toc5"/>
      <w:r>
        <w:t>Topics for further research:</w:t>
      </w:r>
      <w:bookmarkEnd w:id="5"/>
    </w:p>
    <w:p>
      <w:pPr>
        <w:spacing w:after="0"/>
        <w:numPr>
          <w:ilvl w:val="0"/>
          <w:numId w:val="2"/>
        </w:numPr>
      </w:pPr>
      <w:r>
        <w:rPr/>
        <w:t xml:space="preserve">Factors contributing to soot pollution beyond the fossil fuel industry
</w:t>
      </w:r>
    </w:p>
    <w:p>
      <w:pPr>
        <w:spacing w:after="0"/>
        <w:numPr>
          <w:ilvl w:val="0"/>
          <w:numId w:val="2"/>
        </w:numPr>
      </w:pPr>
      <w:r>
        <w:rPr/>
        <w:t xml:space="preserve">Alternative sources of soot pollution (construction sites</w:t>
      </w:r>
    </w:p>
    <w:p>
      <w:pPr>
        <w:spacing w:after="0"/>
        <w:numPr>
          <w:ilvl w:val="0"/>
          <w:numId w:val="2"/>
        </w:numPr>
      </w:pPr>
      <w:r>
        <w:rPr/>
        <w:t xml:space="preserve">fires</w:t>
      </w:r>
    </w:p>
    <w:p>
      <w:pPr>
        <w:spacing w:after="0"/>
        <w:numPr>
          <w:ilvl w:val="0"/>
          <w:numId w:val="2"/>
        </w:numPr>
      </w:pPr>
      <w:r>
        <w:rPr/>
        <w:t xml:space="preserve">unpaved roads)
</w:t>
      </w:r>
    </w:p>
    <w:p>
      <w:pPr>
        <w:spacing w:after="0"/>
        <w:numPr>
          <w:ilvl w:val="0"/>
          <w:numId w:val="2"/>
        </w:numPr>
      </w:pPr>
      <w:r>
        <w:rPr/>
        <w:t xml:space="preserve">Studies on the health impacts of current levels of soot pollution in the United States
</w:t>
      </w:r>
    </w:p>
    <w:p>
      <w:pPr>
        <w:spacing w:after="0"/>
        <w:numPr>
          <w:ilvl w:val="0"/>
          <w:numId w:val="2"/>
        </w:numPr>
      </w:pPr>
      <w:r>
        <w:rPr/>
        <w:t xml:space="preserve">Potential drawbacks or trade-offs of stricter regulations on soot pollution
</w:t>
      </w:r>
    </w:p>
    <w:p>
      <w:pPr>
        <w:spacing w:after="0"/>
        <w:numPr>
          <w:ilvl w:val="0"/>
          <w:numId w:val="2"/>
        </w:numPr>
      </w:pPr>
      <w:r>
        <w:rPr/>
        <w:t xml:space="preserve">Economic costs and job losses associated with stronger standards on soot pollution
</w:t>
      </w:r>
    </w:p>
    <w:p>
      <w:pPr>
        <w:numPr>
          <w:ilvl w:val="0"/>
          <w:numId w:val="2"/>
        </w:numPr>
      </w:pPr>
      <w:r>
        <w:rPr/>
        <w:t xml:space="preserve">Social determinants of health and their interactions with soot pollution in marginalized communities</w:t>
      </w:r>
    </w:p>
    <w:p>
      <w:pPr>
        <w:pStyle w:val="Heading1"/>
      </w:pPr>
      <w:bookmarkStart w:id="6" w:name="_Toc6"/>
      <w:r>
        <w:t>Report location:</w:t>
      </w:r>
      <w:bookmarkEnd w:id="6"/>
    </w:p>
    <w:p>
      <w:hyperlink r:id="rId8" w:history="1">
        <w:r>
          <w:rPr>
            <w:color w:val="2980b9"/>
            <w:u w:val="single"/>
          </w:rPr>
          <w:t xml:space="preserve">https://www.fullpicture.app/item/0fc4be7c17a02583436f1e051c627135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657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ericanprogress.org/article/stronger-standards-on-soot-pollution-are-critical-for-public-health-and-environmental-justice/" TargetMode="External"/><Relationship Id="rId8" Type="http://schemas.openxmlformats.org/officeDocument/2006/relationships/hyperlink" Target="https://www.fullpicture.app/item/0fc4be7c17a02583436f1e051c6271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2024-04-13T15:19:23+02:00</dcterms:created>
  <dcterms:modified xsi:type="dcterms:W3CDTF">2024-04-13T15:19:23+02:00</dcterms:modified>
</cp:coreProperties>
</file>

<file path=docProps/custom.xml><?xml version="1.0" encoding="utf-8"?>
<Properties xmlns="http://schemas.openxmlformats.org/officeDocument/2006/custom-properties" xmlns:vt="http://schemas.openxmlformats.org/officeDocument/2006/docPropsVTypes"/>
</file>