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 |中国女性面部皮肤老化阶段</w:t>
      </w:r>
      <w:br/>
      <w:hyperlink r:id="rId7" w:history="1">
        <w:r>
          <w:rPr>
            <w:color w:val="2980b9"/>
            <w:u w:val="single"/>
          </w:rPr>
          <w:t xml:space="preserve">https://www.frontiersin.org/articles/10.3389/fmed.2022.870926/full</w:t>
        </w:r>
      </w:hyperlink>
    </w:p>
    <w:p>
      <w:pPr>
        <w:pStyle w:val="Heading1"/>
      </w:pPr>
      <w:bookmarkStart w:id="2" w:name="_Toc2"/>
      <w:r>
        <w:t>Article summary:</w:t>
      </w:r>
      <w:bookmarkEnd w:id="2"/>
    </w:p>
    <w:p>
      <w:pPr>
        <w:jc w:val="both"/>
      </w:pPr>
      <w:r>
        <w:rPr/>
        <w:t xml:space="preserve">1. 皮肤老化是一个复杂的生物学行为，涉及多种皮肤生理参数和外观特征的变化。内源性衰老主要受基因控制，外源性衰老主要受太阳辐射影响。</w:t>
      </w:r>
    </w:p>
    <w:p>
      <w:pPr>
        <w:jc w:val="both"/>
      </w:pPr>
      <w:r>
        <w:rPr/>
        <w:t xml:space="preserve">2. 面部皮肤是最容易发生衰老相关变化的皮肤，由于内部和外部因素的影响，面部皮肤逐渐老化，导致明显的形态变化，尤其是皱纹和松弛。</w:t>
      </w:r>
    </w:p>
    <w:p>
      <w:pPr>
        <w:jc w:val="both"/>
      </w:pPr>
      <w:r>
        <w:rPr/>
        <w:t xml:space="preserve">3. 目前关于中国女性面部皮肤衰老规律的研究较少，需要从多个维度全面表征皮肤老化状态，并且还没有一致的结论。非侵入性评估方法如多功能皮肤生理监测仪和多光源皮肤摄影技术可以用于客观、无创、定量地评估面部皮肤参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偏见及其来源：文章没有明确提到作者的背景和立场，因此无法确定是否存在潜在偏见。然而，文章引用了多个来源的研究论文，这些论文可能具有自己的偏见和限制。</w:t>
      </w:r>
    </w:p>
    <w:p>
      <w:pPr>
        <w:jc w:val="both"/>
      </w:pPr>
      <w:r>
        <w:rPr/>
        <w:t xml:space="preserve"/>
      </w:r>
    </w:p>
    <w:p>
      <w:pPr>
        <w:jc w:val="both"/>
      </w:pPr>
      <w:r>
        <w:rPr/>
        <w:t xml:space="preserve">2. 片面报道：文章只关注了中国女性面部皮肤老化阶段的问题，并未提及其他人群或性别的皮肤老化情况。这种片面报道可能导致读者对整体情况的误解。</w:t>
      </w:r>
    </w:p>
    <w:p>
      <w:pPr>
        <w:jc w:val="both"/>
      </w:pPr>
      <w:r>
        <w:rPr/>
        <w:t xml:space="preserve"/>
      </w:r>
    </w:p>
    <w:p>
      <w:pPr>
        <w:jc w:val="both"/>
      </w:pPr>
      <w:r>
        <w:rPr/>
        <w:t xml:space="preserve">3. 无根据的主张：文章中提到内源性衰老主要受基因控制，外源性衰老主要受太阳辐射影响，但并未提供相关研究或证据来支持这些主张。缺乏科学依据的主张可能会给读者带来误导。</w:t>
      </w:r>
    </w:p>
    <w:p>
      <w:pPr>
        <w:jc w:val="both"/>
      </w:pPr>
      <w:r>
        <w:rPr/>
        <w:t xml:space="preserve"/>
      </w:r>
    </w:p>
    <w:p>
      <w:pPr>
        <w:jc w:val="both"/>
      </w:pPr>
      <w:r>
        <w:rPr/>
        <w:t xml:space="preserve">4. 缺失的考虑点：文章没有讨论其他可能影响面部皮肤老化的因素，如环境污染、生活方式等。忽略这些因素可能导致对皮肤老化过程的不完整理解。</w:t>
      </w:r>
    </w:p>
    <w:p>
      <w:pPr>
        <w:jc w:val="both"/>
      </w:pPr>
      <w:r>
        <w:rPr/>
        <w:t xml:space="preserve"/>
      </w:r>
    </w:p>
    <w:p>
      <w:pPr>
        <w:jc w:val="both"/>
      </w:pPr>
      <w:r>
        <w:rPr/>
        <w:t xml:space="preserve">5. 所提出主张的缺失证据：文章中提到中国女性面部皮肤老化阶段目前没有一致结论，但并未提供相关研究或数据来支持这一主张。缺乏证据的主张可能会引发读者的怀疑。</w:t>
      </w:r>
    </w:p>
    <w:p>
      <w:pPr>
        <w:jc w:val="both"/>
      </w:pPr>
      <w:r>
        <w:rPr/>
        <w:t xml:space="preserve"/>
      </w:r>
    </w:p>
    <w:p>
      <w:pPr>
        <w:jc w:val="both"/>
      </w:pPr>
      <w:r>
        <w:rPr/>
        <w:t xml:space="preserve">6. 未探索的反驳：文章没有提及任何可能存在的反对意见或争议观点，导致读者无法全面了解该问题的不同观点和争议。</w:t>
      </w:r>
    </w:p>
    <w:p>
      <w:pPr>
        <w:jc w:val="both"/>
      </w:pPr>
      <w:r>
        <w:rPr/>
        <w:t xml:space="preserve"/>
      </w:r>
    </w:p>
    <w:p>
      <w:pPr>
        <w:jc w:val="both"/>
      </w:pPr>
      <w:r>
        <w:rPr/>
        <w:t xml:space="preserve">7. 宣传内容：文章中提到了多功能皮肤生理监测仪和多光源皮肤摄影技术，并提及了特定品牌和型号。这种宣传性内容可能会给读者带来商业偏见。</w:t>
      </w:r>
    </w:p>
    <w:p>
      <w:pPr>
        <w:jc w:val="both"/>
      </w:pPr>
      <w:r>
        <w:rPr/>
        <w:t xml:space="preserve"/>
      </w:r>
    </w:p>
    <w:p>
      <w:pPr>
        <w:jc w:val="both"/>
      </w:pPr>
      <w:r>
        <w:rPr/>
        <w:t xml:space="preserve">8. 是否注意到可能的风险：文章没有讨论与面部皮肤老化相关的潜在风险，如过度使用化妆品、手术风险等。忽略这些风险可能导致读者对于保护皮肤健康的重要性缺乏认识。</w:t>
      </w:r>
    </w:p>
    <w:p>
      <w:pPr>
        <w:jc w:val="both"/>
      </w:pPr>
      <w:r>
        <w:rPr/>
        <w:t xml:space="preserve"/>
      </w:r>
    </w:p>
    <w:p>
      <w:pPr>
        <w:jc w:val="both"/>
      </w:pPr>
      <w:r>
        <w:rPr/>
        <w:t xml:space="preserve">9. 没有平等地呈现双方：文章只关注了中国女性面部皮肤老化阶段，而未涉及其他人群或性别。这种不平等地呈现双方可能导致读者对整体情况的误解。</w:t>
      </w:r>
    </w:p>
    <w:p>
      <w:pPr>
        <w:jc w:val="both"/>
      </w:pPr>
      <w:r>
        <w:rPr/>
        <w:t xml:space="preserve"/>
      </w:r>
    </w:p>
    <w:p>
      <w:pPr>
        <w:jc w:val="both"/>
      </w:pPr>
      <w:r>
        <w:rPr/>
        <w:t xml:space="preserve">综上所述，上述文章存在一些潜在问题，包括片面报道、无根据的主张、缺失考虑点和证据、未探索反驳等。读者在阅读和理解该文章时应保持批判思维，并寻找更全面和可靠的信息来源。</w:t>
      </w:r>
    </w:p>
    <w:p>
      <w:pPr>
        <w:pStyle w:val="Heading1"/>
      </w:pPr>
      <w:bookmarkStart w:id="5" w:name="_Toc5"/>
      <w:r>
        <w:t>Topics for further research:</w:t>
      </w:r>
      <w:bookmarkEnd w:id="5"/>
    </w:p>
    <w:p>
      <w:pPr>
        <w:spacing w:after="0"/>
        <w:numPr>
          <w:ilvl w:val="0"/>
          <w:numId w:val="2"/>
        </w:numPr>
      </w:pPr>
      <w:r>
        <w:rPr/>
        <w:t xml:space="preserve">作者背景和立场
</w:t>
      </w:r>
    </w:p>
    <w:p>
      <w:pPr>
        <w:spacing w:after="0"/>
        <w:numPr>
          <w:ilvl w:val="0"/>
          <w:numId w:val="2"/>
        </w:numPr>
      </w:pPr>
      <w:r>
        <w:rPr/>
        <w:t xml:space="preserve">其他人群或性别的皮肤老化情况
</w:t>
      </w:r>
    </w:p>
    <w:p>
      <w:pPr>
        <w:spacing w:after="0"/>
        <w:numPr>
          <w:ilvl w:val="0"/>
          <w:numId w:val="2"/>
        </w:numPr>
      </w:pPr>
      <w:r>
        <w:rPr/>
        <w:t xml:space="preserve">内源性衰老和外源性衰老的科学依据
</w:t>
      </w:r>
    </w:p>
    <w:p>
      <w:pPr>
        <w:spacing w:after="0"/>
        <w:numPr>
          <w:ilvl w:val="0"/>
          <w:numId w:val="2"/>
        </w:numPr>
      </w:pPr>
      <w:r>
        <w:rPr/>
        <w:t xml:space="preserve">其他可能影响面部皮肤老化的因素
</w:t>
      </w:r>
    </w:p>
    <w:p>
      <w:pPr>
        <w:spacing w:after="0"/>
        <w:numPr>
          <w:ilvl w:val="0"/>
          <w:numId w:val="2"/>
        </w:numPr>
      </w:pPr>
      <w:r>
        <w:rPr/>
        <w:t xml:space="preserve">中国女性面部皮肤老化阶段的相关研究或数据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https://www.fullpicture.app/item/0f7a02caa64fe0acc48e6f987dd07064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D5A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med.2022.870926/full" TargetMode="External"/><Relationship Id="rId8" Type="http://schemas.openxmlformats.org/officeDocument/2006/relationships/hyperlink" Target="https://www.fullpicture.app/item/0f7a02caa64fe0acc48e6f987dd07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2024-02-06T12:57:52+01:00</dcterms:created>
  <dcterms:modified xsi:type="dcterms:W3CDTF">2024-02-06T12:57:52+01:00</dcterms:modified>
</cp:coreProperties>
</file>

<file path=docProps/custom.xml><?xml version="1.0" encoding="utf-8"?>
<Properties xmlns="http://schemas.openxmlformats.org/officeDocument/2006/custom-properties" xmlns:vt="http://schemas.openxmlformats.org/officeDocument/2006/docPropsVTypes"/>
</file>