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Biochar potential evaluation of palm oil wastes through slow pyrolysis: Thermochemical characterization and pyrolytic kinetic studies | 10.1016/j.biortech.2017.03.105</w:t>
      </w:r>
      <w:br/>
      <w:hyperlink r:id="rId7" w:history="1">
        <w:r>
          <w:rPr>
            <w:color w:val="2980b9"/>
            <w:u w:val="single"/>
          </w:rPr>
          <w:t xml:space="preserve">https://sci-hub.et-fine.com/10.1016/j.biortech.2017.03.105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本文研究了棕榈油废弃物通过缓慢热解制备生物炭的潜力。</w:t>
      </w:r>
    </w:p>
    <w:p>
      <w:pPr>
        <w:jc w:val="both"/>
      </w:pPr>
      <w:r>
        <w:rPr/>
        <w:t xml:space="preserve">2. 对棕榈油壳和棕榈油果壳进行了热化学特性和热解动力学研究。</w:t>
      </w:r>
    </w:p>
    <w:p>
      <w:pPr>
        <w:jc w:val="both"/>
      </w:pPr>
      <w:r>
        <w:rPr/>
        <w:t xml:space="preserve">3. 结果表明，生物炭可以作为一种有效的土壤改良剂和能源来源。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对于上述文章，从Sci-Hub的角度来看，其提供了一篇关于棕榈油废弃物通过缓慢热解制备生物炭的研究。然而，该文章存在一些偏见和不足之处。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可能存在片面报道的问题。由于该研究是由马来西亚大学进行的，因此可能会存在地域性偏见。此外，该文章只考虑了棕榈油废弃物作为原料制备生物炭的可行性，并未探讨其他废弃物或原材料的可行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其次，该文章可能存在缺失考虑点的问题。尽管该研究考虑了生物炭在土壤改良和吸附污染物方面的应用潜力，但并未探讨生物炭在其他领域中的应用潜力。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此外，该文章提出了一些主张却缺乏证据支持。例如，在摘要中提到“棕榈油残渣是一种有前途的生物质来源”，但并未给出具体证据支持这一主张。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最后，由于Sci-Hub本身就是一个开放科学论文项目，并且旨在让知识免费传播，因此它可能存在偏袒的问题。例如，该文章可能没有平等地呈现双方的观点，或者没有注意到可能的风险。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总之，虽然该文章提供了有关棕榈油废弃物制备生物炭的一些有用信息，但需要注意其可能存在的偏见和不足之处。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biomass sources for biochar production
</w:t>
      </w:r>
    </w:p>
    <w:p>
      <w:pPr>
        <w:spacing w:after="0"/>
        <w:numPr>
          <w:ilvl w:val="0"/>
          <w:numId w:val="2"/>
        </w:numPr>
      </w:pPr>
      <w:r>
        <w:rPr/>
        <w:t xml:space="preserve">Potential applications of biochar beyond soil improvement and pollutant adsorption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claim that palm oil residue is a promising biomass source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associated with biochar production and use
</w:t>
      </w:r>
    </w:p>
    <w:p>
      <w:pPr>
        <w:spacing w:after="0"/>
        <w:numPr>
          <w:ilvl w:val="0"/>
          <w:numId w:val="2"/>
        </w:numPr>
      </w:pPr>
      <w:r>
        <w:rPr/>
        <w:t xml:space="preserve">Alternative perspectives on the use of palm oil residue for biochar production
</w:t>
      </w:r>
    </w:p>
    <w:p>
      <w:pPr>
        <w:numPr>
          <w:ilvl w:val="0"/>
          <w:numId w:val="2"/>
        </w:numPr>
      </w:pPr>
      <w:r>
        <w:rPr/>
        <w:t xml:space="preserve">Limitations of Sci-Hub as a source of unbiased scientific information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https://www.fullpicture.app/item/0f3eb94ad000b471a7d30d181dc6a5a6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96663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et-fine.com/10.1016/j.biortech.2017.03.105" TargetMode="External"/><Relationship Id="rId8" Type="http://schemas.openxmlformats.org/officeDocument/2006/relationships/hyperlink" Target="https://www.fullpicture.app/item/0f3eb94ad000b471a7d30d181dc6a5a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2024-01-03T00:45:07+01:00</dcterms:created>
  <dcterms:modified xsi:type="dcterms:W3CDTF">2024-01-03T00:45:07+01:00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