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Chrome插件,谷歌浏览器插件下载_安装_教程-扩展迷</w:t>
      </w:r>
      <w:br/>
      <w:hyperlink r:id="rId7" w:history="1">
        <w:r>
          <w:rPr>
            <w:color w:val="2980b9"/>
            <w:u w:val="single"/>
          </w:rPr>
          <w:t xml:space="preserve">https://www.extfans.com/search-tools/gmmnidkpkgiohfdoenhpghbilmeeagjj/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Sci-Hub X Now! 是一个浏览器插件，可以帮助用户下载学术文章的PDF版本或跳转到Sci-Hub页面。</w:t>
      </w:r>
    </w:p>
    <w:p>
      <w:pPr>
        <w:jc w:val="both"/>
      </w:pPr>
      <w:r>
        <w:rPr/>
        <w:t xml:space="preserve">2. 插件可以通过在页面上搜索DOI并导航到相应的Sci-Hub网址来实现功能。</w:t>
      </w:r>
    </w:p>
    <w:p>
      <w:pPr>
        <w:jc w:val="both"/>
      </w:pPr>
      <w:r>
        <w:rPr/>
        <w:t xml:space="preserve">3. 用户可以在插件的选项中更改Sci-Hub域名，以适应镜像站点的变化，并且插件会自动检查服务器是否宕机，并引导用户前往选项页面更改域名。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这篇文章是关于Sci-Hub X Now!插件的使用方法和安装教程。文章提供了插件的描述、用户数、分类、扩展大小、更新时间和版本等信息。然后介绍了插件的下载方法和安装教程，包括下载最新安装文件和将文件解压为文件夹，然后在浏览器的扩展程序页面中进行安装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文章还介绍了Sci-Hub X Now!插件的功能，即在学术文章的出版商页面上点击插件图标可以下载PDF或转到相应的Sci-Hub页面，并且可以在选项中更改Sci-Hub域名以适应镜像变化。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这篇文章存在一些潜在偏见和片面报道。首先，它没有提及Sci-Hub的争议性。Sci-Hub是一个非法获取学术论文的网站，侵犯了版权法。虽然它为用户提供了免费获取论文的途径，但也损害了出版商和作者的利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其次，文章没有探讨使用Sci-Hub可能存在的风险。使用非法获取论文的网站可能会涉及到法律问题，并且用户可能会受到追责。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此外，文章没有平等地呈现双方观点。它只强调了插件方便用户获取论文的功能，而没有提及Sci-Hub的非法性和对学术界的影响。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总之，这篇文章在介绍Sci-Hub X Now!插件的使用方法和安装教程方面是有用的，但它忽略了Sci-Hub的争议性和潜在风险，并且没有平衡地呈现双方观点。读者需要对这些缺失进行补充研究，并意识到使用非法获取论文的网站可能存在法律风险。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Sci-Hub controversy
</w:t>
      </w:r>
    </w:p>
    <w:p>
      <w:pPr>
        <w:spacing w:after="0"/>
        <w:numPr>
          <w:ilvl w:val="0"/>
          <w:numId w:val="2"/>
        </w:numPr>
      </w:pPr>
      <w:r>
        <w:rPr/>
        <w:t xml:space="preserve">Legal issues with Sci-Hub
</w:t>
      </w:r>
    </w:p>
    <w:p>
      <w:pPr>
        <w:spacing w:after="0"/>
        <w:numPr>
          <w:ilvl w:val="0"/>
          <w:numId w:val="2"/>
        </w:numPr>
      </w:pPr>
      <w:r>
        <w:rPr/>
        <w:t xml:space="preserve">Risks of using Sci-Hub
</w:t>
      </w:r>
    </w:p>
    <w:p>
      <w:pPr>
        <w:spacing w:after="0"/>
        <w:numPr>
          <w:ilvl w:val="0"/>
          <w:numId w:val="2"/>
        </w:numPr>
      </w:pPr>
      <w:r>
        <w:rPr/>
        <w:t xml:space="preserve">Impact on publishers and authors
</w:t>
      </w:r>
    </w:p>
    <w:p>
      <w:pPr>
        <w:spacing w:after="0"/>
        <w:numPr>
          <w:ilvl w:val="0"/>
          <w:numId w:val="2"/>
        </w:numPr>
      </w:pPr>
      <w:r>
        <w:rPr/>
        <w:t xml:space="preserve">Balancing perspectives on Sci-Hub
</w:t>
      </w:r>
    </w:p>
    <w:p>
      <w:pPr>
        <w:numPr>
          <w:ilvl w:val="0"/>
          <w:numId w:val="2"/>
        </w:numPr>
      </w:pPr>
      <w:r>
        <w:rPr/>
        <w:t xml:space="preserve">Legal consequences of using illegal websites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https://www.fullpicture.app/item/0e986adb79dd6932db48ec0168ac64d2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DB032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xtfans.com/search-tools/gmmnidkpkgiohfdoenhpghbilmeeagjj/" TargetMode="External"/><Relationship Id="rId8" Type="http://schemas.openxmlformats.org/officeDocument/2006/relationships/hyperlink" Target="https://www.fullpicture.app/item/0e986adb79dd6932db48ec0168ac64d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2024-05-08T08:42:49+02:00</dcterms:created>
  <dcterms:modified xsi:type="dcterms:W3CDTF">2024-05-08T08:42:49+02:00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