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VPN服务</w:t>
      </w:r>
      <w:br/>
      <w:hyperlink r:id="rId7" w:history="1">
        <w:r>
          <w:rPr>
            <w:color w:val="2980b9"/>
            <w:u w:val="single"/>
          </w:rPr>
          <w:t xml:space="preserve">https://nmc.qlu.edu.cn/VPNfw/list.htm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VPN服务可用一网通账号密码登录，无需下载插件或客户端。</w:t>
      </w:r>
    </w:p>
    <w:p>
      <w:pPr>
        <w:jc w:val="both"/>
      </w:pPr>
      <w:r>
        <w:rPr/>
        <w:t xml:space="preserve">2. 对于VPN内客户端资源应用，需要先下载安装客户端，然后再从网页端登录。</w:t>
      </w:r>
    </w:p>
    <w:p>
      <w:pPr>
        <w:jc w:val="both"/>
      </w:pPr>
      <w:r>
        <w:rPr/>
        <w:t xml:space="preserve">3. VPN支持手机端浏览器访问，地址为https://vpn.qlu.edu.cn。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该文章是一篇介绍VPN服务的通知，但是其内容存在一些问题。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首先，文章没有提到VPN服务可能存在的风险和安全问题。使用VPN服务可以访问校内信息资源，但同时也可能会面临数据泄露、网络攻击等风险。文章应该提醒用户注意安全问题，并提供相应的防范措施。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如何使用VPN服务，但没有说明为什么需要使用VPN服务。在当前网络环境下，访问校内信息资源并不一定需要使用VPN服务，而且使用VPN服务也可能会影响网络速度和稳定性。文章应该解释为什么需要使用VPN服务，并提供相应的案例或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“正版软件”显示为灰色，需要下载客户端才能访问。这种说法可能存在偏见和误导性。正版软件并不一定会被标记为灰色，在某些情况下甚至比盗版软件更容易获取和安装。文章应该更加客观地描述这个问题，并提供相关证据和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的观点。它只介绍了如何使用VPN服务以及其优点，而没有涉及任何潜在的缺点或负面影响。这种片面报道可能会误导读者，使他们对VPN服务的理解不够全面和准确。文章应该更加客观地呈现双方的观点，并提供相应的数据和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综上所述，该文章存在一些问题，包括忽略安全风险、缺乏解释为什么需要使用VPN服务、存在偏见和片面报道等。作者应该更加客观地呈现双方的观点，并提供充分的证据和数据支持。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VPN security risks and precautions
</w:t>
      </w:r>
    </w:p>
    <w:p>
      <w:pPr>
        <w:spacing w:after="0"/>
        <w:numPr>
          <w:ilvl w:val="0"/>
          <w:numId w:val="2"/>
        </w:numPr>
      </w:pPr>
      <w:r>
        <w:rPr/>
        <w:t xml:space="preserve">Reasons for using VPN services
</w:t>
      </w:r>
    </w:p>
    <w:p>
      <w:pPr>
        <w:spacing w:after="0"/>
        <w:numPr>
          <w:ilvl w:val="0"/>
          <w:numId w:val="2"/>
        </w:numPr>
      </w:pPr>
      <w:r>
        <w:rPr/>
        <w:t xml:space="preserve">Potential impact on network speed and stability
</w:t>
      </w:r>
    </w:p>
    <w:p>
      <w:pPr>
        <w:spacing w:after="0"/>
        <w:numPr>
          <w:ilvl w:val="0"/>
          <w:numId w:val="2"/>
        </w:numPr>
      </w:pPr>
      <w:r>
        <w:rPr/>
        <w:t xml:space="preserve">Objectivity in describing grayed-out genuine software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positive and negative aspects of VPN services
</w:t>
      </w:r>
    </w:p>
    <w:p>
      <w:pPr>
        <w:numPr>
          <w:ilvl w:val="0"/>
          <w:numId w:val="2"/>
        </w:numPr>
      </w:pPr>
      <w:r>
        <w:rPr/>
        <w:t xml:space="preserve">Supporting evidence and data for claims made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https://www.fullpicture.app/item/0e65ff12b397ecbc20bf9fbf21edd63e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24E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mc.qlu.edu.cn/VPNfw/list.htm" TargetMode="External"/><Relationship Id="rId8" Type="http://schemas.openxmlformats.org/officeDocument/2006/relationships/hyperlink" Target="https://www.fullpicture.app/item/0e65ff12b397ecbc20bf9fbf21edd6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2024-01-02T19:19:39+01:00</dcterms:created>
  <dcterms:modified xsi:type="dcterms:W3CDTF">2024-01-02T19:19:39+01:00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