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电话号码</w:t>
      </w:r>
      <w:br/>
      <w:hyperlink r:id="rId7" w:history="1">
        <w:r>
          <w:rPr>
            <w:color w:val="2980b9"/>
            <w:u w:val="single"/>
          </w:rPr>
          <w:t xml:space="preserve">http://bsdt.hbczswjw.gov.cn:8086/web/commFile/phone.aspx?xzqh=130100000000</w:t>
        </w:r>
      </w:hyperlink>
    </w:p>
    <w:p>
      <w:pPr>
        <w:pStyle w:val="Heading1"/>
      </w:pPr>
      <w:bookmarkStart w:id="2" w:name="_Toc2"/>
      <w:r>
        <w:t>Article summary:</w:t>
      </w:r>
      <w:bookmarkEnd w:id="2"/>
    </w:p>
    <w:p>
      <w:pPr>
        <w:jc w:val="both"/>
      </w:pPr>
      <w:r>
        <w:rPr/>
        <w:t xml:space="preserve">1. 文章提供了各个单位的电话号码和地址，包括黄骅镇、滕庄子乡、孟村县等地区。</w:t>
      </w:r>
    </w:p>
    <w:p>
      <w:pPr>
        <w:jc w:val="both"/>
      </w:pPr>
      <w:r>
        <w:rPr/>
        <w:t xml:space="preserve">2. 电话号码涵盖了不同类型的单位，如卫计局、管理办公室、街道办事处等。</w:t>
      </w:r>
    </w:p>
    <w:p>
      <w:pPr>
        <w:jc w:val="both"/>
      </w:pPr>
      <w:r>
        <w:rPr/>
        <w:t xml:space="preserve">3. 文章中的电话号码以及联系人信息可以帮助读者快速找到需要联系的单位或个人。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根据给出的文章内容，可以看出这是一个电话号码列表，列举了不同单位和地区的电话号码。然而，由于缺乏背景信息和上下文，很难对这篇文章进行详细的批判性分析。以下是一些可能存在的问题：</w:t>
      </w:r>
    </w:p>
    <w:p>
      <w:pPr>
        <w:jc w:val="both"/>
      </w:pPr>
      <w:r>
        <w:rPr/>
        <w:t xml:space="preserve"/>
      </w:r>
    </w:p>
    <w:p>
      <w:pPr>
        <w:jc w:val="both"/>
      </w:pPr>
      <w:r>
        <w:rPr/>
        <w:t xml:space="preserve">1. 偏见及来源：文章没有提供任何背景信息或解释为什么这些电话号码被列出来。因此，我们无法确定作者是否有任何偏见或特定目的。</w:t>
      </w:r>
    </w:p>
    <w:p>
      <w:pPr>
        <w:jc w:val="both"/>
      </w:pPr>
      <w:r>
        <w:rPr/>
        <w:t xml:space="preserve"/>
      </w:r>
    </w:p>
    <w:p>
      <w:pPr>
        <w:jc w:val="both"/>
      </w:pPr>
      <w:r>
        <w:rPr/>
        <w:t xml:space="preserve">2. 片面报道：由于只提供了电话号码列表，没有其他相关信息或解释，这篇文章可能是片面报道。读者无法了解每个单位或地区的具体情况、背景和联系方式。</w:t>
      </w:r>
    </w:p>
    <w:p>
      <w:pPr>
        <w:jc w:val="both"/>
      </w:pPr>
      <w:r>
        <w:rPr/>
        <w:t xml:space="preserve"/>
      </w:r>
    </w:p>
    <w:p>
      <w:pPr>
        <w:jc w:val="both"/>
      </w:pPr>
      <w:r>
        <w:rPr/>
        <w:t xml:space="preserve">3. 无根据的主张：除了电话号码外，文章没有提供任何支持其主张的证据或解释。因此，读者无法确定这些电话号码是否真实有效。</w:t>
      </w:r>
    </w:p>
    <w:p>
      <w:pPr>
        <w:jc w:val="both"/>
      </w:pPr>
      <w:r>
        <w:rPr/>
        <w:t xml:space="preserve"/>
      </w:r>
    </w:p>
    <w:p>
      <w:pPr>
        <w:jc w:val="both"/>
      </w:pPr>
      <w:r>
        <w:rPr/>
        <w:t xml:space="preserve">4. 缺失的考虑点：文章只列举了一些单位和地区的电话号码，并未提及其他重要方面，如该地区的服务范围、行政机构等。这导致读者无法全面了解相关情况。</w:t>
      </w:r>
    </w:p>
    <w:p>
      <w:pPr>
        <w:jc w:val="both"/>
      </w:pPr>
      <w:r>
        <w:rPr/>
        <w:t xml:space="preserve"/>
      </w:r>
    </w:p>
    <w:p>
      <w:pPr>
        <w:jc w:val="both"/>
      </w:pPr>
      <w:r>
        <w:rPr/>
        <w:t xml:space="preserve">5. 所提出主张的缺失证据：如果作者试图通过列举这些电话号码来证明某种观点或论述某个问题，则需要提供更多相关证据来支持这些主张。</w:t>
      </w:r>
    </w:p>
    <w:p>
      <w:pPr>
        <w:jc w:val="both"/>
      </w:pPr>
      <w:r>
        <w:rPr/>
        <w:t xml:space="preserve"/>
      </w:r>
    </w:p>
    <w:p>
      <w:pPr>
        <w:jc w:val="both"/>
      </w:pPr>
      <w:r>
        <w:rPr/>
        <w:t xml:space="preserve">6. 未探索的反驳：文章没有提供任何可能存在的反驳观点或对立意见。这导致读者无法了解其他可能的观点或争议。</w:t>
      </w:r>
    </w:p>
    <w:p>
      <w:pPr>
        <w:jc w:val="both"/>
      </w:pPr>
      <w:r>
        <w:rPr/>
        <w:t xml:space="preserve"/>
      </w:r>
    </w:p>
    <w:p>
      <w:pPr>
        <w:jc w:val="both"/>
      </w:pPr>
      <w:r>
        <w:rPr/>
        <w:t xml:space="preserve">7. 宣传内容和偏袒：由于缺乏背景信息，我们无法确定这篇文章是否有宣传性质或是否偏袒某个单位或地区。</w:t>
      </w:r>
    </w:p>
    <w:p>
      <w:pPr>
        <w:jc w:val="both"/>
      </w:pPr>
      <w:r>
        <w:rPr/>
        <w:t xml:space="preserve"/>
      </w:r>
    </w:p>
    <w:p>
      <w:pPr>
        <w:jc w:val="both"/>
      </w:pPr>
      <w:r>
        <w:rPr/>
        <w:t xml:space="preserve">8. 是否注意到可能的风险：文章没有提及任何与电话号码相关的潜在风险，如诈骗电话、个人信息泄露等。这可能会给读者带来安全隐患。</w:t>
      </w:r>
    </w:p>
    <w:p>
      <w:pPr>
        <w:jc w:val="both"/>
      </w:pPr>
      <w:r>
        <w:rPr/>
        <w:t xml:space="preserve"/>
      </w:r>
    </w:p>
    <w:p>
      <w:pPr>
        <w:jc w:val="both"/>
      </w:pPr>
      <w:r>
        <w:rPr/>
        <w:t xml:space="preserve">总之，根据给出的文章内容，很难进行详细的批判性分析。文章缺乏背景信息、证据支持和相关解释，使得读者无法全面了解其意图和可靠性。</w:t>
      </w:r>
    </w:p>
    <w:p>
      <w:pPr>
        <w:pStyle w:val="Heading1"/>
      </w:pPr>
      <w:bookmarkStart w:id="5" w:name="_Toc5"/>
      <w:r>
        <w:t>Topics for further research:</w:t>
      </w:r>
      <w:bookmarkEnd w:id="5"/>
    </w:p>
    <w:p>
      <w:pPr>
        <w:spacing w:after="0"/>
        <w:numPr>
          <w:ilvl w:val="0"/>
          <w:numId w:val="2"/>
        </w:numPr>
      </w:pPr>
      <w:r>
        <w:rPr/>
        <w:t xml:space="preserve">背景信息和来源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注意到可能的风险</w:t>
      </w:r>
    </w:p>
    <w:p>
      <w:pPr>
        <w:pStyle w:val="Heading1"/>
      </w:pPr>
      <w:bookmarkStart w:id="6" w:name="_Toc6"/>
      <w:r>
        <w:t>Report location:</w:t>
      </w:r>
      <w:bookmarkEnd w:id="6"/>
    </w:p>
    <w:p>
      <w:hyperlink r:id="rId8" w:history="1">
        <w:r>
          <w:rPr>
            <w:color w:val="2980b9"/>
            <w:u w:val="single"/>
          </w:rPr>
          <w:t xml:space="preserve">https://www.fullpicture.app/item/0e11e337bf8f4ea04e08c27be7f400e4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B53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sdt.hbczswjw.gov.cn:8086/web/commFile/phone.aspx?xzqh=130100000000" TargetMode="External"/><Relationship Id="rId8" Type="http://schemas.openxmlformats.org/officeDocument/2006/relationships/hyperlink" Target="https://www.fullpicture.app/item/0e11e337bf8f4ea04e08c27be7f40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2024-01-01T16:07:45+01:00</dcterms:created>
  <dcterms:modified xsi:type="dcterms:W3CDTF">2024-01-01T16:07:45+01:00</dcterms:modified>
</cp:coreProperties>
</file>

<file path=docProps/custom.xml><?xml version="1.0" encoding="utf-8"?>
<Properties xmlns="http://schemas.openxmlformats.org/officeDocument/2006/custom-properties" xmlns:vt="http://schemas.openxmlformats.org/officeDocument/2006/docPropsVTypes"/>
</file>