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Assistant by scite – Your AI-Powered Research Partner</w:t>
      </w:r>
      <w:br/>
      <w:hyperlink r:id="rId7" w:history="1">
        <w:r>
          <w:rPr>
            <w:color w:val="2980b9"/>
            <w:u w:val="single"/>
          </w:rPr>
          <w:t xml:space="preserve">https://scite.ai/assistant</w:t>
        </w:r>
      </w:hyperlink>
    </w:p>
    <w:p>
      <w:pPr>
        <w:pStyle w:val="Heading1"/>
      </w:pPr>
      <w:bookmarkStart w:id="2" w:name="_Toc2"/>
      <w:r>
        <w:t>Article summary:</w:t>
      </w:r>
      <w:bookmarkEnd w:id="2"/>
    </w:p>
    <w:p>
      <w:pPr>
        <w:jc w:val="both"/>
      </w:pPr>
      <w:r>
        <w:rPr/>
        <w:t xml:space="preserve">1. Assistant by scite is an AI-powered research partner that helps writers overcome writer's block and find answers to their questions.</w:t>
      </w:r>
    </w:p>
    <w:p>
      <w:pPr>
        <w:jc w:val="both"/>
      </w:pPr>
      <w:r>
        <w:rPr/>
        <w:t xml:space="preserve">2. The tool can assist with a wide range of writing projects, including blog posts, essays, and grant proposals.</w:t>
      </w:r>
    </w:p>
    <w:p>
      <w:pPr>
        <w:jc w:val="both"/>
      </w:pPr>
      <w:r>
        <w:rPr/>
        <w:t xml:space="preserve">3. Users can ask specific questions related to their topic, such as unanswered questions about empathy or controversies in the field of nephrology, and receive relevant information to support their writing.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"Assistant by scite – Your AI-Powered Research Partner" introduces a tool called Assistant by scite, which claims to help users overcome writer's block and assist in various types of writing tasks. While the article provides an overview of the tool's capabilities, it lacks depth and fails to address potential biases and limitations.</w:t>
      </w:r>
    </w:p>
    <w:p>
      <w:pPr>
        <w:jc w:val="both"/>
      </w:pPr>
      <w:r>
        <w:rPr/>
        <w:t xml:space="preserve"/>
      </w:r>
    </w:p>
    <w:p>
      <w:pPr>
        <w:jc w:val="both"/>
      </w:pPr>
      <w:r>
        <w:rPr/>
        <w:t xml:space="preserve">One major concern is the lack of information about the sources and development of Assistant by scite. The article does not provide any details about how the AI-powered research partner works or what data it relies on. This omission raises questions about the reliability and accuracy of the tool's suggestions and recommendations.</w:t>
      </w:r>
    </w:p>
    <w:p>
      <w:pPr>
        <w:jc w:val="both"/>
      </w:pPr>
      <w:r>
        <w:rPr/>
        <w:t xml:space="preserve"/>
      </w:r>
    </w:p>
    <w:p>
      <w:pPr>
        <w:jc w:val="both"/>
      </w:pPr>
      <w:r>
        <w:rPr/>
        <w:t xml:space="preserve">Furthermore, the article seems to be promotional in nature, focusing primarily on highlighting the benefits of using Assistant by scite without adequately addressing its potential drawbacks or limitations. There is no mention of any possible risks associated with relying solely on an AI-powered tool for research and writing tasks.</w:t>
      </w:r>
    </w:p>
    <w:p>
      <w:pPr>
        <w:jc w:val="both"/>
      </w:pPr>
      <w:r>
        <w:rPr/>
        <w:t xml:space="preserve"/>
      </w:r>
    </w:p>
    <w:p>
      <w:pPr>
        <w:jc w:val="both"/>
      </w:pPr>
      <w:r>
        <w:rPr/>
        <w:t xml:space="preserve">Additionally, the article does not present both sides equally when discussing controversial topics. For example, when asking about controversies in nephrology or arguments against raising the minimum wage, there is no mention of counterarguments or alternative perspectives. This one-sided reporting undermines the credibility and objectivity of the information presented.</w:t>
      </w:r>
    </w:p>
    <w:p>
      <w:pPr>
        <w:jc w:val="both"/>
      </w:pPr>
      <w:r>
        <w:rPr/>
        <w:t xml:space="preserve"/>
      </w:r>
    </w:p>
    <w:p>
      <w:pPr>
        <w:jc w:val="both"/>
      </w:pPr>
      <w:r>
        <w:rPr/>
        <w:t xml:space="preserve">Moreover, there are unsupported claims throughout the article. The statement that Assistant by scite can help users get unblocked in their writing is not backed up with evidence or examples. Without concrete evidence or testimonials from users, these claims remain unsubstantiated.</w:t>
      </w:r>
    </w:p>
    <w:p>
      <w:pPr>
        <w:jc w:val="both"/>
      </w:pPr>
      <w:r>
        <w:rPr/>
        <w:t xml:space="preserve"/>
      </w:r>
    </w:p>
    <w:p>
      <w:pPr>
        <w:jc w:val="both"/>
      </w:pPr>
      <w:r>
        <w:rPr/>
        <w:t xml:space="preserve">The article also lacks consideration for missing points that should be taken into account when using an AI-powered research partner like Assistant by scite. For instance, it fails to discuss potential ethical concerns related to relying on automated tools for critical thinking and analysis. It also overlooks potential biases that may be embedded within the algorithms used by such tools.</w:t>
      </w:r>
    </w:p>
    <w:p>
      <w:pPr>
        <w:jc w:val="both"/>
      </w:pPr>
      <w:r>
        <w:rPr/>
        <w:t xml:space="preserve"/>
      </w:r>
    </w:p>
    <w:p>
      <w:pPr>
        <w:jc w:val="both"/>
      </w:pPr>
      <w:r>
        <w:rPr/>
        <w:t xml:space="preserve">In conclusion, this article falls short in providing a comprehensive analysis of Assistant by scite as an AI-powered research partner. It exhibits promotional content, one-sided reporting, unsupported claims, and a lack of consideration for potential biases and limitations. Readers should approach the information presented with caution and seek additional sources to form a well-rounded understanding of the tool's capabilities and potential drawbacks.</w:t>
      </w:r>
    </w:p>
    <w:p>
      <w:pPr>
        <w:pStyle w:val="Heading1"/>
      </w:pPr>
      <w:bookmarkStart w:id="5" w:name="_Toc5"/>
      <w:r>
        <w:t>Topics for further research:</w:t>
      </w:r>
      <w:bookmarkEnd w:id="5"/>
    </w:p>
    <w:p>
      <w:pPr>
        <w:spacing w:after="0"/>
        <w:numPr>
          <w:ilvl w:val="0"/>
          <w:numId w:val="2"/>
        </w:numPr>
      </w:pPr>
      <w:r>
        <w:rPr/>
        <w:t xml:space="preserve">Potential biases and limitations of AI-powered research tools
</w:t>
      </w:r>
    </w:p>
    <w:p>
      <w:pPr>
        <w:spacing w:after="0"/>
        <w:numPr>
          <w:ilvl w:val="0"/>
          <w:numId w:val="2"/>
        </w:numPr>
      </w:pPr>
      <w:r>
        <w:rPr/>
        <w:t xml:space="preserve">Ethical concerns of relying on automated tools for critical thinking and analysis
</w:t>
      </w:r>
    </w:p>
    <w:p>
      <w:pPr>
        <w:spacing w:after="0"/>
        <w:numPr>
          <w:ilvl w:val="0"/>
          <w:numId w:val="2"/>
        </w:numPr>
      </w:pPr>
      <w:r>
        <w:rPr/>
        <w:t xml:space="preserve">Counterarguments against controversial topics in nephrology
</w:t>
      </w:r>
    </w:p>
    <w:p>
      <w:pPr>
        <w:spacing w:after="0"/>
        <w:numPr>
          <w:ilvl w:val="0"/>
          <w:numId w:val="2"/>
        </w:numPr>
      </w:pPr>
      <w:r>
        <w:rPr/>
        <w:t xml:space="preserve">Alternative perspectives on raising the minimum wage
</w:t>
      </w:r>
    </w:p>
    <w:p>
      <w:pPr>
        <w:spacing w:after="0"/>
        <w:numPr>
          <w:ilvl w:val="0"/>
          <w:numId w:val="2"/>
        </w:numPr>
      </w:pPr>
      <w:r>
        <w:rPr/>
        <w:t xml:space="preserve">Reliability and accuracy of AI-powered research tools
</w:t>
      </w:r>
    </w:p>
    <w:p>
      <w:pPr>
        <w:numPr>
          <w:ilvl w:val="0"/>
          <w:numId w:val="2"/>
        </w:numPr>
      </w:pPr>
      <w:r>
        <w:rPr/>
        <w:t xml:space="preserve">User testimonials and evidence of the effectiveness of Assistant by scite</w:t>
      </w:r>
    </w:p>
    <w:p>
      <w:pPr>
        <w:pStyle w:val="Heading1"/>
      </w:pPr>
      <w:bookmarkStart w:id="6" w:name="_Toc6"/>
      <w:r>
        <w:t>Report location:</w:t>
      </w:r>
      <w:bookmarkEnd w:id="6"/>
    </w:p>
    <w:p>
      <w:hyperlink r:id="rId8" w:history="1">
        <w:r>
          <w:rPr>
            <w:color w:val="2980b9"/>
            <w:u w:val="single"/>
          </w:rPr>
          <w:t xml:space="preserve">https://www.fullpicture.app/item/0de7628a8df3b6b627a582016c18aa64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5E6B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te.ai/assistant" TargetMode="External"/><Relationship Id="rId8" Type="http://schemas.openxmlformats.org/officeDocument/2006/relationships/hyperlink" Target="https://www.fullpicture.app/item/0de7628a8df3b6b627a582016c18aa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2024-01-28T16:18:55+01:00</dcterms:created>
  <dcterms:modified xsi:type="dcterms:W3CDTF">2024-01-28T16:18:55+01:00</dcterms:modified>
</cp:coreProperties>
</file>

<file path=docProps/custom.xml><?xml version="1.0" encoding="utf-8"?>
<Properties xmlns="http://schemas.openxmlformats.org/officeDocument/2006/custom-properties" xmlns:vt="http://schemas.openxmlformats.org/officeDocument/2006/docPropsVTypes"/>
</file>