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Daring Jewelry To Wear On Repeat</w:t>
      </w:r>
      <w:br/>
      <w:hyperlink r:id="rId7" w:history="1">
        <w:r>
          <w:rPr>
            <w:color w:val="2980b9"/>
            <w:u w:val="single"/>
          </w:rPr>
          <w:t xml:space="preserve">https://cools.com/keira-knightley-best-outfits</w:t>
        </w:r>
      </w:hyperlink>
    </w:p>
    <w:p>
      <w:pPr>
        <w:pStyle w:val="Heading1"/>
      </w:pPr>
      <w:bookmarkStart w:id="2" w:name="_Toc2"/>
      <w:r>
        <w:t>Article summary:</w:t>
      </w:r>
      <w:bookmarkEnd w:id="2"/>
    </w:p>
    <w:p>
      <w:pPr>
        <w:jc w:val="both"/>
      </w:pPr>
      <w:r>
        <w:rPr/>
        <w:t xml:space="preserve">1. Keira Knightley was known for her daring midriff-revealing outfits in the 2000s.</w:t>
      </w:r>
    </w:p>
    <w:p>
      <w:pPr>
        <w:jc w:val="both"/>
      </w:pPr>
      <w:r>
        <w:rPr/>
        <w:t xml:space="preserve">2. Her outfits ranged from cow-neck rodeo tops to chainmail bandana tops and off-the-shoulder crop tops.</w:t>
      </w:r>
    </w:p>
    <w:p>
      <w:pPr>
        <w:jc w:val="both"/>
      </w:pPr>
      <w:r>
        <w:rPr/>
        <w:t xml:space="preserve">3. Knightley's bold fashion choices continue to inspire and influence current trends.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I can provide a critical analysis of the article based on its content. </w:t>
      </w:r>
    </w:p>
    <w:p>
      <w:pPr>
        <w:jc w:val="both"/>
      </w:pPr>
      <w:r>
        <w:rPr/>
        <w:t xml:space="preserve"/>
      </w:r>
    </w:p>
    <w:p>
      <w:pPr>
        <w:jc w:val="both"/>
      </w:pPr>
      <w:r>
        <w:rPr/>
        <w:t xml:space="preserve">The article titled "Daring Jewelry To Wear On Repeat" is a fashion piece that focuses on Keira Knightley's midriff-revealing outfits throughout her career. The author highlights six different looks and provides commentary on each one.</w:t>
      </w:r>
    </w:p>
    <w:p>
      <w:pPr>
        <w:jc w:val="both"/>
      </w:pPr>
      <w:r>
        <w:rPr/>
        <w:t xml:space="preserve"/>
      </w:r>
    </w:p>
    <w:p>
      <w:pPr>
        <w:jc w:val="both"/>
      </w:pPr>
      <w:r>
        <w:rPr/>
        <w:t xml:space="preserve">One potential bias in the article is the focus solely on Knightley's midriff-revealing outfits, which could be seen as objectifying her body rather than celebrating her fashion choices. Additionally, the author seems to glorify the trend of low-rise jeans and crop tops without acknowledging the potential harm it can cause to body image and self-esteem.</w:t>
      </w:r>
    </w:p>
    <w:p>
      <w:pPr>
        <w:jc w:val="both"/>
      </w:pPr>
      <w:r>
        <w:rPr/>
        <w:t xml:space="preserve"/>
      </w:r>
    </w:p>
    <w:p>
      <w:pPr>
        <w:jc w:val="both"/>
      </w:pPr>
      <w:r>
        <w:rPr/>
        <w:t xml:space="preserve">The article also makes unsupported claims about Knightley's stomach being one of the most recognized in the world and implies that she was a trendsetter for midriff-baring outfits. While Knightley certainly made an impact with her fashion choices, it is unclear if she was truly a trailblazer for this trend.</w:t>
      </w:r>
    </w:p>
    <w:p>
      <w:pPr>
        <w:jc w:val="both"/>
      </w:pPr>
      <w:r>
        <w:rPr/>
        <w:t xml:space="preserve"/>
      </w:r>
    </w:p>
    <w:p>
      <w:pPr>
        <w:jc w:val="both"/>
      </w:pPr>
      <w:r>
        <w:rPr/>
        <w:t xml:space="preserve">There are missing points of consideration in the article, such as how these types of outfits may perpetuate unrealistic beauty standards or contribute to body shaming. The author also does not explore any counterarguments or alternative perspectives on these fashion choices.</w:t>
      </w:r>
    </w:p>
    <w:p>
      <w:pPr>
        <w:jc w:val="both"/>
      </w:pPr>
      <w:r>
        <w:rPr/>
        <w:t xml:space="preserve"/>
      </w:r>
    </w:p>
    <w:p>
      <w:pPr>
        <w:jc w:val="both"/>
      </w:pPr>
      <w:r>
        <w:rPr/>
        <w:t xml:space="preserve">Overall, while the article provides an interesting look at Knightley's daring fashion choices, it could benefit from more balanced reporting and consideration of potential risks associated with these trends.</w:t>
      </w:r>
    </w:p>
    <w:p>
      <w:pPr>
        <w:pStyle w:val="Heading1"/>
      </w:pPr>
      <w:bookmarkStart w:id="5" w:name="_Toc5"/>
      <w:r>
        <w:t>Topics for further research:</w:t>
      </w:r>
      <w:bookmarkEnd w:id="5"/>
    </w:p>
    <w:p>
      <w:pPr>
        <w:spacing w:after="0"/>
        <w:numPr>
          <w:ilvl w:val="0"/>
          <w:numId w:val="2"/>
        </w:numPr>
      </w:pPr>
      <w:r>
        <w:rPr/>
        <w:t xml:space="preserve">The impact of midriff-revealing outfits on body image and self-esteem
</w:t>
      </w:r>
    </w:p>
    <w:p>
      <w:pPr>
        <w:spacing w:after="0"/>
        <w:numPr>
          <w:ilvl w:val="0"/>
          <w:numId w:val="2"/>
        </w:numPr>
      </w:pPr>
      <w:r>
        <w:rPr/>
        <w:t xml:space="preserve">The history and evolution of low-rise jeans and crop tops in fashion
</w:t>
      </w:r>
    </w:p>
    <w:p>
      <w:pPr>
        <w:spacing w:after="0"/>
        <w:numPr>
          <w:ilvl w:val="0"/>
          <w:numId w:val="2"/>
        </w:numPr>
      </w:pPr>
      <w:r>
        <w:rPr/>
        <w:t xml:space="preserve">The potential harm of perpetuating unrealistic beauty standards through fashion trends
</w:t>
      </w:r>
    </w:p>
    <w:p>
      <w:pPr>
        <w:spacing w:after="0"/>
        <w:numPr>
          <w:ilvl w:val="0"/>
          <w:numId w:val="2"/>
        </w:numPr>
      </w:pPr>
      <w:r>
        <w:rPr/>
        <w:t xml:space="preserve">The role of media and celebrity culture in promoting midriff-baring outfits
</w:t>
      </w:r>
    </w:p>
    <w:p>
      <w:pPr>
        <w:spacing w:after="0"/>
        <w:numPr>
          <w:ilvl w:val="0"/>
          <w:numId w:val="2"/>
        </w:numPr>
      </w:pPr>
      <w:r>
        <w:rPr/>
        <w:t xml:space="preserve">The impact of body shaming and objectification on women in the fashion industry
</w:t>
      </w:r>
    </w:p>
    <w:p>
      <w:pPr>
        <w:numPr>
          <w:ilvl w:val="0"/>
          <w:numId w:val="2"/>
        </w:numPr>
      </w:pPr>
      <w:r>
        <w:rPr/>
        <w:t xml:space="preserve">Alternative perspectives on midriff-revealing outfits and their place in fashion trends.</w:t>
      </w:r>
    </w:p>
    <w:p>
      <w:pPr>
        <w:pStyle w:val="Heading1"/>
      </w:pPr>
      <w:bookmarkStart w:id="6" w:name="_Toc6"/>
      <w:r>
        <w:t>Report location:</w:t>
      </w:r>
      <w:bookmarkEnd w:id="6"/>
    </w:p>
    <w:p>
      <w:hyperlink r:id="rId8" w:history="1">
        <w:r>
          <w:rPr>
            <w:color w:val="2980b9"/>
            <w:u w:val="single"/>
          </w:rPr>
          <w:t xml:space="preserve">https://www.fullpicture.app/item/0ddf7bc9d952fc0c37df31322fd691c9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0BF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ols.com/keira-knightley-best-outfits" TargetMode="External"/><Relationship Id="rId8" Type="http://schemas.openxmlformats.org/officeDocument/2006/relationships/hyperlink" Target="https://www.fullpicture.app/item/0ddf7bc9d952fc0c37df31322fd691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2024-01-14T10:33:09+01:00</dcterms:created>
  <dcterms:modified xsi:type="dcterms:W3CDTF">2024-01-14T10:33:09+01:00</dcterms:modified>
</cp:coreProperties>
</file>

<file path=docProps/custom.xml><?xml version="1.0" encoding="utf-8"?>
<Properties xmlns="http://schemas.openxmlformats.org/officeDocument/2006/custom-properties" xmlns:vt="http://schemas.openxmlformats.org/officeDocument/2006/docPropsVTypes"/>
</file>