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[0710.0381] The galaxy stellar mass-star formation rate relation: Evidence for an evolving stellar initial mass function?</w:t>
      </w:r>
      <w:br/>
      <w:hyperlink r:id="rId7" w:history="1">
        <w:r>
          <w:rPr>
            <w:color w:val="2980b9"/>
            <w:u w:val="single"/>
          </w:rPr>
          <w:t xml:space="preserve">https://arxiv.org/abs/0710.0381</w:t>
        </w:r>
      </w:hyperlink>
    </w:p>
    <w:p>
      <w:pPr>
        <w:pStyle w:val="Heading1"/>
      </w:pPr>
      <w:bookmarkStart w:id="2" w:name="_Toc2"/>
      <w:r>
        <w:t>Article summary:</w:t>
      </w:r>
      <w:bookmarkEnd w:id="2"/>
    </w:p>
    <w:p>
      <w:pPr>
        <w:jc w:val="both"/>
      </w:pPr>
      <w:r>
        <w:rPr/>
        <w:t xml:space="preserve">1. The galaxy stellar mass-star formation rate relationship (M*-SFR) provides important insights into the stellar mass assembly histories of galaxies.</w:t>
      </w:r>
    </w:p>
    <w:p>
      <w:pPr>
        <w:jc w:val="both"/>
      </w:pPr>
      <w:r>
        <w:rPr/>
        <w:t xml:space="preserve">2. Observations show that the M*-SFR relation is fairly tight with a slope close to unity from z~0-2, indicating a consistent star formation activity parameter alpha.</w:t>
      </w:r>
    </w:p>
    <w:p>
      <w:pPr>
        <w:jc w:val="both"/>
      </w:pPr>
      <w:r>
        <w:rPr/>
        <w:t xml:space="preserve">3. However, models predict a constant alpha~1 out to redshifts z=4+, while observations indicate that alpha increases by X3 from z~2 until today, suggesting an evolving stellar initial mass function (IMF) towards more high-mass star formation at earlier epochs.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galaxy stellar mass-star formation rate relation: Evidence for an evolving stellar initial mass function?" discusses the relationship between the stellar mass and star formation rate in galaxies and suggests that there may be an evolving stellar initial mass function (IMF) that contributes to this relationship. </w:t>
      </w:r>
    </w:p>
    <w:p>
      <w:pPr>
        <w:jc w:val="both"/>
      </w:pPr>
      <w:r>
        <w:rPr/>
        <w:t xml:space="preserve"/>
      </w:r>
    </w:p>
    <w:p>
      <w:pPr>
        <w:jc w:val="both"/>
      </w:pPr>
      <w:r>
        <w:rPr/>
        <w:t xml:space="preserve">One potential bias in this article is the lack of consideration given to alternative explanations for the observed discrepancy between models and observations. The author briefly mentions that systematic biases could affect measurements of stellar mass and star formation rate, but dismisses them without providing a thorough analysis. This omission limits the completeness of the analysis and leaves room for alternative interpretations.</w:t>
      </w:r>
    </w:p>
    <w:p>
      <w:pPr>
        <w:jc w:val="both"/>
      </w:pPr>
      <w:r>
        <w:rPr/>
        <w:t xml:space="preserve"/>
      </w:r>
    </w:p>
    <w:p>
      <w:pPr>
        <w:jc w:val="both"/>
      </w:pPr>
      <w:r>
        <w:rPr/>
        <w:t xml:space="preserve">Additionally, the article relies heavily on simulations and models to support its claims, but does not provide sufficient evidence or references to validate these models. Without proper validation, it is difficult to determine the reliability of these simulations and their ability to accurately reproduce observed trends.</w:t>
      </w:r>
    </w:p>
    <w:p>
      <w:pPr>
        <w:jc w:val="both"/>
      </w:pPr>
      <w:r>
        <w:rPr/>
        <w:t xml:space="preserve"/>
      </w:r>
    </w:p>
    <w:p>
      <w:pPr>
        <w:jc w:val="both"/>
      </w:pPr>
      <w:r>
        <w:rPr/>
        <w:t xml:space="preserve">Furthermore, the article does not explore counterarguments or alternative hypotheses that could explain the observed evolution of the M*-SFR relation. By only presenting one speculative solution involving an evolving IMF, the article fails to consider other possible factors that could contribute to this relationship.</w:t>
      </w:r>
    </w:p>
    <w:p>
      <w:pPr>
        <w:jc w:val="both"/>
      </w:pPr>
      <w:r>
        <w:rPr/>
        <w:t xml:space="preserve"/>
      </w:r>
    </w:p>
    <w:p>
      <w:pPr>
        <w:jc w:val="both"/>
      </w:pPr>
      <w:r>
        <w:rPr/>
        <w:t xml:space="preserve">The article also lacks a comprehensive discussion of potential risks or limitations associated with its proposed solution. It does not address how an evolving IMF would impact other aspects of galaxy evolution or whether there are any observational constraints on such an evolution.</w:t>
      </w:r>
    </w:p>
    <w:p>
      <w:pPr>
        <w:jc w:val="both"/>
      </w:pPr>
      <w:r>
        <w:rPr/>
        <w:t xml:space="preserve"/>
      </w:r>
    </w:p>
    <w:p>
      <w:pPr>
        <w:jc w:val="both"/>
      </w:pPr>
      <w:r>
        <w:rPr/>
        <w:t xml:space="preserve">In terms of reporting, the article appears to present both sides fairly by acknowledging discrepancies between models and observations. However, it heavily leans towards supporting its own speculative solution without thoroughly exploring alternative explanations or considering potential biases in measurements.</w:t>
      </w:r>
    </w:p>
    <w:p>
      <w:pPr>
        <w:jc w:val="both"/>
      </w:pPr>
      <w:r>
        <w:rPr/>
        <w:t xml:space="preserve"/>
      </w:r>
    </w:p>
    <w:p>
      <w:pPr>
        <w:jc w:val="both"/>
      </w:pPr>
      <w:r>
        <w:rPr/>
        <w:t xml:space="preserve">Overall, while the article raises interesting questions about the relationship between stellar mass and star formation rate in galaxies, it falls short in providing a comprehensive analysis. It lacks thorough consideration of alternative explanations, validation of simulation results, exploration of counterarguments, and discussion of potential risks or limitations.</w:t>
      </w:r>
    </w:p>
    <w:p>
      <w:pPr>
        <w:pStyle w:val="Heading1"/>
      </w:pPr>
      <w:bookmarkStart w:id="5" w:name="_Toc5"/>
      <w:r>
        <w:t>Topics for further research:</w:t>
      </w:r>
      <w:bookmarkEnd w:id="5"/>
    </w:p>
    <w:p>
      <w:pPr>
        <w:spacing w:after="0"/>
        <w:numPr>
          <w:ilvl w:val="0"/>
          <w:numId w:val="2"/>
        </w:numPr>
      </w:pPr>
      <w:r>
        <w:rPr/>
        <w:t xml:space="preserve">Alternative explanations for the relationship between stellar mass and star formation rate in galaxies
</w:t>
      </w:r>
    </w:p>
    <w:p>
      <w:pPr>
        <w:spacing w:after="0"/>
        <w:numPr>
          <w:ilvl w:val="0"/>
          <w:numId w:val="2"/>
        </w:numPr>
      </w:pPr>
      <w:r>
        <w:rPr/>
        <w:t xml:space="preserve">Validation of simulations and models used to support the evolving stellar initial mass function hypothesis
</w:t>
      </w:r>
    </w:p>
    <w:p>
      <w:pPr>
        <w:spacing w:after="0"/>
        <w:numPr>
          <w:ilvl w:val="0"/>
          <w:numId w:val="2"/>
        </w:numPr>
      </w:pPr>
      <w:r>
        <w:rPr/>
        <w:t xml:space="preserve">Counterarguments to the idea of an evolving IMF as the cause of the observed M*-SFR relation
</w:t>
      </w:r>
    </w:p>
    <w:p>
      <w:pPr>
        <w:spacing w:after="0"/>
        <w:numPr>
          <w:ilvl w:val="0"/>
          <w:numId w:val="2"/>
        </w:numPr>
      </w:pPr>
      <w:r>
        <w:rPr/>
        <w:t xml:space="preserve">Potential risks or limitations associated with an evolving IMF in galaxy evolution
</w:t>
      </w:r>
    </w:p>
    <w:p>
      <w:pPr>
        <w:spacing w:after="0"/>
        <w:numPr>
          <w:ilvl w:val="0"/>
          <w:numId w:val="2"/>
        </w:numPr>
      </w:pPr>
      <w:r>
        <w:rPr/>
        <w:t xml:space="preserve">Observational constraints on the evolution of the stellar initial mass function
</w:t>
      </w:r>
    </w:p>
    <w:p>
      <w:pPr>
        <w:numPr>
          <w:ilvl w:val="0"/>
          <w:numId w:val="2"/>
        </w:numPr>
      </w:pPr>
      <w:r>
        <w:rPr/>
        <w:t xml:space="preserve">Systematic biases in measurements of stellar mass and star formation rate in galaxies</w:t>
      </w:r>
    </w:p>
    <w:p>
      <w:pPr>
        <w:pStyle w:val="Heading1"/>
      </w:pPr>
      <w:bookmarkStart w:id="6" w:name="_Toc6"/>
      <w:r>
        <w:t>Report location:</w:t>
      </w:r>
      <w:bookmarkEnd w:id="6"/>
    </w:p>
    <w:p>
      <w:hyperlink r:id="rId8" w:history="1">
        <w:r>
          <w:rPr>
            <w:color w:val="2980b9"/>
            <w:u w:val="single"/>
          </w:rPr>
          <w:t xml:space="preserve">https://www.fullpicture.app/item/0d34d500b2be20d59b751d3abc0cce5f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178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0710.0381" TargetMode="External"/><Relationship Id="rId8" Type="http://schemas.openxmlformats.org/officeDocument/2006/relationships/hyperlink" Target="https://www.fullpicture.app/item/0d34d500b2be20d59b751d3abc0cce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2024-01-17T03:09:01+01:00</dcterms:created>
  <dcterms:modified xsi:type="dcterms:W3CDTF">2024-01-17T03:09:01+01:00</dcterms:modified>
</cp:coreProperties>
</file>

<file path=docProps/custom.xml><?xml version="1.0" encoding="utf-8"?>
<Properties xmlns="http://schemas.openxmlformats.org/officeDocument/2006/custom-properties" xmlns:vt="http://schemas.openxmlformats.org/officeDocument/2006/docPropsVTypes"/>
</file>