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the Role of Subnetting in Computer Networks</w:t>
      </w:r>
      <w:br/>
      <w:hyperlink r:id="rId7" w:history="1">
        <w:r>
          <w:rPr>
            <w:color w:val="2980b9"/>
            <w:u w:val="single"/>
          </w:rPr>
          <w:t xml:space="preserve">https://www.spiceworks.com/tech/networking/articles/what-is-subnet-mask/</w:t>
        </w:r>
      </w:hyperlink>
    </w:p>
    <w:p>
      <w:pPr>
        <w:pStyle w:val="Heading1"/>
      </w:pPr>
      <w:bookmarkStart w:id="2" w:name="_Toc2"/>
      <w:r>
        <w:t>Article summary:</w:t>
      </w:r>
      <w:bookmarkEnd w:id="2"/>
    </w:p>
    <w:p>
      <w:pPr>
        <w:jc w:val="both"/>
      </w:pPr>
      <w:r>
        <w:rPr/>
        <w:t xml:space="preserve">1. A subnet mask is a 32-bit address that separates an IP address into network bits and host bits, allowing for efficient routing of data packets within a network.</w:t>
      </w:r>
    </w:p>
    <w:p>
      <w:pPr>
        <w:jc w:val="both"/>
      </w:pPr>
      <w:r>
        <w:rPr/>
        <w:t xml:space="preserve">2. Subnetting helps create fast and efficient computer networks by dividing them into smaller subnets, reducing traffic congestion and improving performance.</w:t>
      </w:r>
    </w:p>
    <w:p>
      <w:pPr>
        <w:jc w:val="both"/>
      </w:pPr>
      <w:r>
        <w:rPr/>
        <w:t xml:space="preserve">3. The benefits of subnetting include efficient data routing, enhanced network security, and prolonged usage of IPv4 addresses.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"Understanding the Role of Subnetting in Computer Networks" provides an overview of subnetting and its benefits in computer networks. While the article offers some useful information, there are a few areas where it could be improved.</w:t>
      </w:r>
    </w:p>
    <w:p>
      <w:pPr>
        <w:jc w:val="both"/>
      </w:pPr>
      <w:r>
        <w:rPr/>
        <w:t xml:space="preserve"/>
      </w:r>
    </w:p>
    <w:p>
      <w:pPr>
        <w:jc w:val="both"/>
      </w:pPr>
      <w:r>
        <w:rPr/>
        <w:t xml:space="preserve">One potential bias in the article is that it primarily focuses on the benefits of subnetting without adequately discussing any potential drawbacks or challenges. For example, subnetting can add complexity to network configuration and management, and it may require additional resources and expertise to implement effectively. These considerations should have been addressed to provide a more balanced view of subnetting.</w:t>
      </w:r>
    </w:p>
    <w:p>
      <w:pPr>
        <w:jc w:val="both"/>
      </w:pPr>
      <w:r>
        <w:rPr/>
        <w:t xml:space="preserve"/>
      </w:r>
    </w:p>
    <w:p>
      <w:pPr>
        <w:jc w:val="both"/>
      </w:pPr>
      <w:r>
        <w:rPr/>
        <w:t xml:space="preserve">Additionally, the article lacks supporting evidence for some of its claims. For instance, it states that subnetting enhances network security but does not provide specific examples or evidence to support this claim. Including real-world examples or case studies would have strengthened the argument.</w:t>
      </w:r>
    </w:p>
    <w:p>
      <w:pPr>
        <w:jc w:val="both"/>
      </w:pPr>
      <w:r>
        <w:rPr/>
        <w:t xml:space="preserve"/>
      </w:r>
    </w:p>
    <w:p>
      <w:pPr>
        <w:jc w:val="both"/>
      </w:pPr>
      <w:r>
        <w:rPr/>
        <w:t xml:space="preserve">Furthermore, the article does not explore counterarguments or alternative approaches to subnetting. It presents subnetting as the primary solution for efficient network organization and management without considering other strategies or technologies that may achieve similar results.</w:t>
      </w:r>
    </w:p>
    <w:p>
      <w:pPr>
        <w:jc w:val="both"/>
      </w:pPr>
      <w:r>
        <w:rPr/>
        <w:t xml:space="preserve"/>
      </w:r>
    </w:p>
    <w:p>
      <w:pPr>
        <w:jc w:val="both"/>
      </w:pPr>
      <w:r>
        <w:rPr/>
        <w:t xml:space="preserve">The article also includes promotional content by linking to external sources within the text. While these sources may provide additional information, their inclusion without proper context raises questions about potential biases or conflicts of interest.</w:t>
      </w:r>
    </w:p>
    <w:p>
      <w:pPr>
        <w:jc w:val="both"/>
      </w:pPr>
      <w:r>
        <w:rPr/>
        <w:t xml:space="preserve"/>
      </w:r>
    </w:p>
    <w:p>
      <w:pPr>
        <w:jc w:val="both"/>
      </w:pPr>
      <w:r>
        <w:rPr/>
        <w:t xml:space="preserve">Overall, while the article provides a basic understanding of subnetting, it falls short in terms of providing a comprehensive analysis of its role in computer networks. A more balanced approach that addresses potential drawbacks, includes supporting evidence, explores alternative approaches, and avoids promotional content would have made for a stronger and more informative article.</w:t>
      </w:r>
    </w:p>
    <w:p>
      <w:pPr>
        <w:pStyle w:val="Heading1"/>
      </w:pPr>
      <w:bookmarkStart w:id="5" w:name="_Toc5"/>
      <w:r>
        <w:t>Topics for further research:</w:t>
      </w:r>
      <w:bookmarkEnd w:id="5"/>
    </w:p>
    <w:p>
      <w:pPr>
        <w:spacing w:after="0"/>
        <w:numPr>
          <w:ilvl w:val="0"/>
          <w:numId w:val="2"/>
        </w:numPr>
      </w:pPr>
      <w:r>
        <w:rPr/>
        <w:t xml:space="preserve">Drawbacks of subnetting in computer networks
</w:t>
      </w:r>
    </w:p>
    <w:p>
      <w:pPr>
        <w:spacing w:after="0"/>
        <w:numPr>
          <w:ilvl w:val="0"/>
          <w:numId w:val="2"/>
        </w:numPr>
      </w:pPr>
      <w:r>
        <w:rPr/>
        <w:t xml:space="preserve">Challenges of implementing subnetting effectively
</w:t>
      </w:r>
    </w:p>
    <w:p>
      <w:pPr>
        <w:spacing w:after="0"/>
        <w:numPr>
          <w:ilvl w:val="0"/>
          <w:numId w:val="2"/>
        </w:numPr>
      </w:pPr>
      <w:r>
        <w:rPr/>
        <w:t xml:space="preserve">Examples of how subnetting enhances network security
</w:t>
      </w:r>
    </w:p>
    <w:p>
      <w:pPr>
        <w:spacing w:after="0"/>
        <w:numPr>
          <w:ilvl w:val="0"/>
          <w:numId w:val="2"/>
        </w:numPr>
      </w:pPr>
      <w:r>
        <w:rPr/>
        <w:t xml:space="preserve">Alternative strategies for efficient network organization and management
</w:t>
      </w:r>
    </w:p>
    <w:p>
      <w:pPr>
        <w:spacing w:after="0"/>
        <w:numPr>
          <w:ilvl w:val="0"/>
          <w:numId w:val="2"/>
        </w:numPr>
      </w:pPr>
      <w:r>
        <w:rPr/>
        <w:t xml:space="preserve">Critiques of subnetting as the primary solution for network efficiency
</w:t>
      </w:r>
    </w:p>
    <w:p>
      <w:pPr>
        <w:numPr>
          <w:ilvl w:val="0"/>
          <w:numId w:val="2"/>
        </w:numPr>
      </w:pPr>
      <w:r>
        <w:rPr/>
        <w:t xml:space="preserve">Comprehensive analysis of subnetting in computer networks</w:t>
      </w:r>
    </w:p>
    <w:p>
      <w:pPr>
        <w:pStyle w:val="Heading1"/>
      </w:pPr>
      <w:bookmarkStart w:id="6" w:name="_Toc6"/>
      <w:r>
        <w:t>Report location:</w:t>
      </w:r>
      <w:bookmarkEnd w:id="6"/>
    </w:p>
    <w:p>
      <w:hyperlink r:id="rId8" w:history="1">
        <w:r>
          <w:rPr>
            <w:color w:val="2980b9"/>
            <w:u w:val="single"/>
          </w:rPr>
          <w:t xml:space="preserve">https://www.fullpicture.app/item/0cb2073f45e9de434f1ba7af29427f43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DA57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ceworks.com/tech/networking/articles/what-is-subnet-mask/" TargetMode="External"/><Relationship Id="rId8" Type="http://schemas.openxmlformats.org/officeDocument/2006/relationships/hyperlink" Target="https://www.fullpicture.app/item/0cb2073f45e9de434f1ba7af29427f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2024-05-04T15:11:38+02:00</dcterms:created>
  <dcterms:modified xsi:type="dcterms:W3CDTF">2024-05-04T15:11:38+02:00</dcterms:modified>
</cp:coreProperties>
</file>

<file path=docProps/custom.xml><?xml version="1.0" encoding="utf-8"?>
<Properties xmlns="http://schemas.openxmlformats.org/officeDocument/2006/custom-properties" xmlns:vt="http://schemas.openxmlformats.org/officeDocument/2006/docPropsVTypes"/>
</file>